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10.3.2</w:t>
      </w:r>
      <w:r w:rsidR="00356324" w:rsidRPr="00356324">
        <w:t xml:space="preserve">. </w:t>
      </w:r>
      <w:r w:rsidR="002C05D4">
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0157E0">
        <w:trPr>
          <w:trHeight w:val="977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2C05D4" w:rsidP="002C05D4">
            <w:pPr>
              <w:pStyle w:val="a3"/>
              <w:jc w:val="both"/>
            </w:pPr>
            <w: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2C05D4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</w:t>
            </w:r>
          </w:p>
          <w:p w:rsidR="00AF73DD" w:rsidRPr="00AF73DD" w:rsidRDefault="00AF73DD" w:rsidP="00AF73DD">
            <w:pPr>
              <w:numPr>
                <w:ilvl w:val="0"/>
                <w:numId w:val="4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роект (программа), которым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предусматривается предоставление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социальных услуг не менее чем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для 50 детей и (или) молодых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3DD">
              <w:rPr>
                <w:rFonts w:ascii="Times New Roman" w:hAnsi="Times New Roman" w:cs="Times New Roman"/>
                <w:sz w:val="24"/>
                <w:szCs w:val="23"/>
              </w:rPr>
              <w:t>граждан</w:t>
            </w:r>
          </w:p>
          <w:p w:rsidR="00AF73DD" w:rsidRPr="00AF73DD" w:rsidRDefault="00AF73DD" w:rsidP="00AF73D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F73DD" w:rsidRPr="00910415" w:rsidRDefault="00E230AD" w:rsidP="00AF73DD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hyperlink r:id="rId5" w:history="1">
              <w:r w:rsidR="002C05D4" w:rsidRPr="002C05D4">
                <w:rPr>
                  <w:rStyle w:val="a6"/>
                  <w:rFonts w:ascii="Times New Roman" w:hAnsi="Times New Roman" w:cs="Times New Roman"/>
                  <w:sz w:val="24"/>
                  <w:szCs w:val="30"/>
                </w:rPr>
                <w:t>Постановление Министерства образования от 12.04.2022 № 79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DB4839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ПЛЕСКО ЕЛЕНА ВИКТОРОВНА</w:t>
            </w:r>
            <w:r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C05D4">
              <w:rPr>
                <w:rFonts w:ascii="Times New Roman" w:hAnsi="Times New Roman" w:cs="Times New Roman"/>
                <w:sz w:val="24"/>
              </w:rPr>
              <w:t>– главный специалист сектора идеологической работы и по делам молодежи отдела идеологической работы, культуры и по делам молодежи райисполкома, а на период ее отсутствия – ГРАМАДСКАЯ ЕЛЕНА СТАНИСЛАВОВНА – заведующий сектором идеологической работы и по делам молодежи отдела идеологической работы, культуры и по делам молодежи райисполкома.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910415" w:rsidRDefault="002C05D4" w:rsidP="00306A47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</w:rPr>
              <w:t>1 месяц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AF73DD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F73DD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9A01D1">
        <w:rPr>
          <w:rFonts w:ascii="Times New Roman" w:eastAsia="Times New Roman" w:hAnsi="Times New Roman" w:cs="Times New Roman"/>
          <w:b/>
          <w:sz w:val="24"/>
          <w:szCs w:val="30"/>
        </w:rPr>
        <w:lastRenderedPageBreak/>
        <w:t>Административная процедура 10.3.2</w:t>
      </w:r>
    </w:p>
    <w:p w:rsidR="009A01D1" w:rsidRPr="009A01D1" w:rsidRDefault="009A01D1" w:rsidP="009A01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Барановичский  районный 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(наименование организации)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    </w:t>
      </w: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>(ФИО руководителя ЮЛ 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AF73DD" w:rsidRPr="00D84C40" w:rsidRDefault="00AF73DD" w:rsidP="00AF73DD">
      <w:pPr>
        <w:pStyle w:val="titlep"/>
        <w:spacing w:before="0" w:after="0"/>
        <w:ind w:left="4536"/>
        <w:jc w:val="left"/>
        <w:rPr>
          <w:b w:val="0"/>
          <w:sz w:val="30"/>
          <w:szCs w:val="30"/>
        </w:rPr>
      </w:pPr>
      <w:r w:rsidRPr="00D84C40">
        <w:rPr>
          <w:b w:val="0"/>
          <w:sz w:val="30"/>
          <w:szCs w:val="30"/>
        </w:rPr>
        <w:t>УНП______________________________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тел:_______________________________</w:t>
      </w:r>
    </w:p>
    <w:p w:rsidR="00AF73DD" w:rsidRPr="00D84C40" w:rsidRDefault="00AF73DD" w:rsidP="00AF73DD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D84C40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D84C4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D84C40">
        <w:rPr>
          <w:rFonts w:ascii="Times New Roman" w:hAnsi="Times New Roman" w:cs="Times New Roman"/>
          <w:sz w:val="30"/>
          <w:szCs w:val="30"/>
        </w:rPr>
        <w:t>):__________________________</w:t>
      </w:r>
    </w:p>
    <w:p w:rsidR="00AF73DD" w:rsidRPr="00D84C40" w:rsidRDefault="00AF73DD" w:rsidP="00AF73DD">
      <w:pPr>
        <w:rPr>
          <w:rFonts w:ascii="Times New Roman" w:hAnsi="Times New Roman" w:cs="Times New Roman"/>
          <w:sz w:val="30"/>
          <w:szCs w:val="30"/>
        </w:rPr>
      </w:pPr>
    </w:p>
    <w:p w:rsidR="00AF73DD" w:rsidRDefault="00AF73DD" w:rsidP="00AF73DD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30"/>
        </w:rPr>
      </w:pPr>
    </w:p>
    <w:p w:rsidR="00AF73DD" w:rsidRPr="00AF73DD" w:rsidRDefault="00AF73DD" w:rsidP="00AF73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30"/>
        </w:rPr>
      </w:pPr>
      <w:r w:rsidRPr="00AF73DD">
        <w:rPr>
          <w:rFonts w:ascii="Times New Roman" w:eastAsia="Times New Roman" w:hAnsi="Times New Roman" w:cs="Times New Roman"/>
          <w:b/>
          <w:szCs w:val="30"/>
        </w:rPr>
        <w:t>ЗАЯВЛЕНИЕ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 xml:space="preserve">Прошу включить местное молодежное или детское общественное объединение в местный реестр молодежных и детских общественных объединений, пользующихся государственной поддержкой </w:t>
      </w:r>
      <w:r w:rsidRPr="00AF73DD">
        <w:rPr>
          <w:rFonts w:ascii="Times New Roman" w:eastAsia="Times New Roman" w:hAnsi="Times New Roman" w:cs="Times New Roman"/>
          <w:i/>
          <w:sz w:val="30"/>
          <w:szCs w:val="30"/>
        </w:rPr>
        <w:t>(нужное подчеркнуть).</w:t>
      </w:r>
    </w:p>
    <w:p w:rsidR="00AF73DD" w:rsidRPr="00AF73DD" w:rsidRDefault="00AF73DD" w:rsidP="00AF73DD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Перечень представляемых документов и (или) сведений: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AF73DD">
        <w:rPr>
          <w:rFonts w:ascii="Times New Roman" w:eastAsia="Times New Roman" w:hAnsi="Times New Roman" w:cs="Times New Roman"/>
          <w:sz w:val="30"/>
          <w:szCs w:val="30"/>
        </w:rPr>
        <w:t>роект (программа), которым предусматривается предоставление социальных услуг не менее чем для 50 детей и (или) молодых граждан, подписанный руководителем (оригинал либо его нотариально засвидетельствованная копия);</w:t>
      </w:r>
    </w:p>
    <w:p w:rsidR="00AF73DD" w:rsidRPr="00AF73DD" w:rsidRDefault="00AF73DD" w:rsidP="00AF73DD">
      <w:pPr>
        <w:numPr>
          <w:ilvl w:val="0"/>
          <w:numId w:val="7"/>
        </w:numPr>
        <w:tabs>
          <w:tab w:val="num" w:pos="851"/>
        </w:tabs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73DD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____________________________________________________.</w:t>
      </w:r>
    </w:p>
    <w:p w:rsidR="00AF73DD" w:rsidRPr="00AF73DD" w:rsidRDefault="00AF73DD" w:rsidP="00AF73DD">
      <w:pPr>
        <w:autoSpaceDE w:val="0"/>
        <w:autoSpaceDN w:val="0"/>
        <w:ind w:left="3828" w:hanging="382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_______________</w:t>
      </w:r>
    </w:p>
    <w:p w:rsidR="00AF73DD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AF73DD" w:rsidRPr="00DB00F4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AF73DD" w:rsidRPr="00556A92" w:rsidRDefault="00AF73DD" w:rsidP="00AF73D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(при наличии)</w:t>
      </w:r>
    </w:p>
    <w:p w:rsidR="00AF73DD" w:rsidRPr="002C2403" w:rsidRDefault="00AF73DD" w:rsidP="00AF73DD">
      <w:pPr>
        <w:pStyle w:val="table10"/>
        <w:spacing w:before="120"/>
        <w:jc w:val="both"/>
        <w:rPr>
          <w:sz w:val="28"/>
          <w:szCs w:val="28"/>
        </w:rPr>
      </w:pPr>
    </w:p>
    <w:p w:rsidR="00AB5B3C" w:rsidRDefault="00AB5B3C"/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2558DB"/>
    <w:rsid w:val="00257EA2"/>
    <w:rsid w:val="002C05D4"/>
    <w:rsid w:val="00306A47"/>
    <w:rsid w:val="00356324"/>
    <w:rsid w:val="003C3028"/>
    <w:rsid w:val="00435C45"/>
    <w:rsid w:val="00467CA8"/>
    <w:rsid w:val="004A6A8F"/>
    <w:rsid w:val="005016B4"/>
    <w:rsid w:val="005D0B7E"/>
    <w:rsid w:val="005D7157"/>
    <w:rsid w:val="00694123"/>
    <w:rsid w:val="00760472"/>
    <w:rsid w:val="0077237B"/>
    <w:rsid w:val="008F714D"/>
    <w:rsid w:val="00910415"/>
    <w:rsid w:val="009A01D1"/>
    <w:rsid w:val="00A8347B"/>
    <w:rsid w:val="00A92E2D"/>
    <w:rsid w:val="00A945CE"/>
    <w:rsid w:val="00A96923"/>
    <w:rsid w:val="00AB5B3C"/>
    <w:rsid w:val="00AF73DD"/>
    <w:rsid w:val="00C508E4"/>
    <w:rsid w:val="00CA3D5B"/>
    <w:rsid w:val="00D5283E"/>
    <w:rsid w:val="00D94463"/>
    <w:rsid w:val="00DB4839"/>
    <w:rsid w:val="00E054F9"/>
    <w:rsid w:val="00E230AD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83;&#1077;&#1085;&#1080;&#1077;%20&#1052;&#1080;&#1085;&#1080;&#1089;&#1090;&#1077;&#1088;&#1089;&#1090;&#1074;&#1072;%20&#1086;&#1073;&#1088;&#1072;&#1079;&#1086;&#1074;&#1072;&#1085;&#1080;&#1103;%20&#1086;&#1090;%2012.04.2022%20&#8470;%2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4</cp:revision>
  <dcterms:created xsi:type="dcterms:W3CDTF">2023-01-25T05:38:00Z</dcterms:created>
  <dcterms:modified xsi:type="dcterms:W3CDTF">2023-01-25T07:37:00Z</dcterms:modified>
</cp:coreProperties>
</file>