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CD" w:rsidRPr="00076957" w:rsidRDefault="00B935CD" w:rsidP="00B935CD">
      <w:pPr>
        <w:tabs>
          <w:tab w:val="left" w:pos="6765"/>
        </w:tabs>
        <w:jc w:val="center"/>
        <w:rPr>
          <w:b/>
          <w:sz w:val="20"/>
          <w:szCs w:val="20"/>
        </w:rPr>
      </w:pPr>
      <w:r w:rsidRPr="00076957">
        <w:rPr>
          <w:b/>
          <w:sz w:val="20"/>
          <w:szCs w:val="20"/>
        </w:rPr>
        <w:t xml:space="preserve">Извещение </w:t>
      </w:r>
    </w:p>
    <w:p w:rsidR="00B935CD" w:rsidRPr="00076957" w:rsidRDefault="00B935CD" w:rsidP="00B935CD">
      <w:pPr>
        <w:tabs>
          <w:tab w:val="left" w:pos="6765"/>
        </w:tabs>
        <w:jc w:val="center"/>
        <w:rPr>
          <w:b/>
          <w:color w:val="000000"/>
          <w:sz w:val="20"/>
          <w:szCs w:val="20"/>
        </w:rPr>
      </w:pPr>
      <w:r w:rsidRPr="00076957">
        <w:rPr>
          <w:b/>
          <w:sz w:val="20"/>
          <w:szCs w:val="20"/>
        </w:rPr>
        <w:t xml:space="preserve">о наличии оснований для признания жилых домов, расположенных на территории Барановичского района, пустующими, и </w:t>
      </w:r>
      <w:r w:rsidRPr="00076957">
        <w:rPr>
          <w:b/>
          <w:color w:val="000000"/>
          <w:sz w:val="20"/>
          <w:szCs w:val="20"/>
        </w:rPr>
        <w:t>сведения о поиске правообладателей жилых домов, соответствующих критериям пустующих</w:t>
      </w:r>
    </w:p>
    <w:p w:rsidR="00B935CD" w:rsidRPr="00076957" w:rsidRDefault="00B935CD" w:rsidP="00B935CD">
      <w:pPr>
        <w:ind w:firstLine="708"/>
        <w:jc w:val="both"/>
        <w:rPr>
          <w:sz w:val="20"/>
          <w:szCs w:val="20"/>
        </w:rPr>
      </w:pPr>
      <w:r w:rsidRPr="00076957">
        <w:rPr>
          <w:sz w:val="20"/>
          <w:szCs w:val="20"/>
        </w:rPr>
        <w:t>В соответствии с Указом Президента Республики Беларусь от 24.03.2021 № 116 «Об отчуждении жилых домов в сельской местности и совершенствовании работы с пустующими домами» при Барановичском районном исполнительном комитете создана комиссия по обследованию состояния жилых домов, расположенных на территории Барановичского района (далее - Комиссия).</w:t>
      </w:r>
    </w:p>
    <w:p w:rsidR="00B935CD" w:rsidRPr="00076957" w:rsidRDefault="00B935CD" w:rsidP="00B935CD">
      <w:pPr>
        <w:jc w:val="both"/>
        <w:rPr>
          <w:sz w:val="20"/>
          <w:szCs w:val="20"/>
        </w:rPr>
      </w:pPr>
      <w:r w:rsidRPr="00076957">
        <w:rPr>
          <w:sz w:val="20"/>
          <w:szCs w:val="20"/>
        </w:rPr>
        <w:tab/>
        <w:t>При проведении обследования жилых домов на территории Барановичского района Комиссией выявлены жилые дома, на придомовой территории которых не осуществляются предусмотренные законодательством мероприятия по охране земель, не соблюдаются требования к содержанию (эксплуатации) территории, а также имеются иные признаки, указывающие на неиспользование в течение трех последних лет жилых домов для проживания лицами, имеющими право владения и пользования ими.</w:t>
      </w:r>
    </w:p>
    <w:p w:rsidR="00B935CD" w:rsidRPr="00076957" w:rsidRDefault="00B935CD" w:rsidP="00B935CD">
      <w:pPr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 w:rsidRPr="00076957">
        <w:rPr>
          <w:color w:val="000000"/>
          <w:sz w:val="20"/>
          <w:szCs w:val="20"/>
        </w:rPr>
        <w:t xml:space="preserve">Барановичский районный исполнительный комитет разыскивает лиц, имеющих право владения и пользования </w:t>
      </w:r>
      <w:proofErr w:type="gramStart"/>
      <w:r w:rsidRPr="00076957">
        <w:rPr>
          <w:color w:val="000000"/>
          <w:sz w:val="20"/>
          <w:szCs w:val="20"/>
        </w:rPr>
        <w:t>следующими  жилыми</w:t>
      </w:r>
      <w:proofErr w:type="gramEnd"/>
      <w:r w:rsidRPr="00076957">
        <w:rPr>
          <w:color w:val="000000"/>
          <w:sz w:val="20"/>
          <w:szCs w:val="20"/>
        </w:rPr>
        <w:t xml:space="preserve"> домами: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76"/>
        <w:gridCol w:w="1117"/>
        <w:gridCol w:w="1147"/>
        <w:gridCol w:w="1237"/>
        <w:gridCol w:w="1433"/>
        <w:gridCol w:w="992"/>
        <w:gridCol w:w="878"/>
      </w:tblGrid>
      <w:tr w:rsidR="00B935CD" w:rsidRPr="00076957" w:rsidTr="00874E26">
        <w:tc>
          <w:tcPr>
            <w:tcW w:w="1538" w:type="dxa"/>
          </w:tcPr>
          <w:p w:rsidR="00B935CD" w:rsidRPr="00076957" w:rsidRDefault="00B935CD" w:rsidP="00874E26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Место</w:t>
            </w:r>
          </w:p>
          <w:p w:rsidR="00B935CD" w:rsidRPr="00076957" w:rsidRDefault="00B935CD" w:rsidP="00874E26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нахождения</w:t>
            </w:r>
          </w:p>
          <w:p w:rsidR="00B935CD" w:rsidRPr="00076957" w:rsidRDefault="00B935CD" w:rsidP="00874E26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жилого дома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Сведения о лицах, включая наследников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Срок </w:t>
            </w:r>
            <w:proofErr w:type="spellStart"/>
            <w:r w:rsidRPr="00076957">
              <w:rPr>
                <w:sz w:val="16"/>
                <w:szCs w:val="16"/>
              </w:rPr>
              <w:t>непроживания</w:t>
            </w:r>
            <w:proofErr w:type="spellEnd"/>
            <w:r w:rsidRPr="00076957">
              <w:rPr>
                <w:sz w:val="16"/>
                <w:szCs w:val="16"/>
              </w:rPr>
              <w:t xml:space="preserve"> в жилом доме собственника, иных лиц, имеющих право владения и пользования этим домом 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Сведения о содержании жилого дома (уплата коммунальных платежей др.)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</w:tcPr>
          <w:p w:rsidR="00B935CD" w:rsidRPr="00076957" w:rsidRDefault="00B935CD" w:rsidP="00874E26">
            <w:pPr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Сведения о размерах жилого дома, </w:t>
            </w:r>
            <w:proofErr w:type="gramStart"/>
            <w:r w:rsidRPr="00076957">
              <w:rPr>
                <w:sz w:val="16"/>
                <w:szCs w:val="16"/>
              </w:rPr>
              <w:t>о  площади</w:t>
            </w:r>
            <w:proofErr w:type="gramEnd"/>
            <w:r w:rsidRPr="00076957">
              <w:rPr>
                <w:sz w:val="16"/>
                <w:szCs w:val="16"/>
              </w:rPr>
              <w:t xml:space="preserve">, дате ввода в эксплуатацию, о материале стен, об этажности, о подземной этажности 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Сведения о составных частях и принадлежностях жилого дома, в том числе хозяйственных и иных постройках, и степени их износа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Сведения о нахождении жилого дома в аварийном состоянии или угрозе его обвала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Сведения о земельном участке</w:t>
            </w:r>
          </w:p>
          <w:p w:rsidR="00B935CD" w:rsidRPr="00076957" w:rsidRDefault="00B935CD" w:rsidP="00874E26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935CD" w:rsidRPr="00076957" w:rsidTr="00874E26"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Великолукский сельсовет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аг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Русино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ул. Суворова, д. 49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Hlk136334372"/>
            <w:bookmarkStart w:id="1" w:name="_Hlk136334539"/>
            <w:r w:rsidRPr="00076957">
              <w:rPr>
                <w:rFonts w:eastAsia="Calibri"/>
                <w:sz w:val="16"/>
                <w:szCs w:val="16"/>
                <w:lang w:eastAsia="en-US"/>
              </w:rPr>
              <w:t>Козёл Анна Михайловна</w:t>
            </w:r>
            <w:bookmarkEnd w:id="0"/>
            <w:r w:rsidRPr="00076957">
              <w:rPr>
                <w:rFonts w:eastAsia="Calibri"/>
                <w:sz w:val="16"/>
                <w:szCs w:val="16"/>
                <w:lang w:eastAsia="en-US"/>
              </w:rPr>
              <w:t>,</w:t>
            </w:r>
            <w:bookmarkEnd w:id="1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умерла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Козлов Николай Николаевич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13,30х8,45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5,35х7,10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погребня</w:t>
            </w:r>
            <w:proofErr w:type="spellEnd"/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0,25 га</w:t>
            </w:r>
          </w:p>
        </w:tc>
      </w:tr>
      <w:tr w:rsidR="00B935CD" w:rsidRPr="00076957" w:rsidTr="00874E26"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Великолукский сельсовет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дер.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Грабовец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пер. Центральный, д. 7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bookmarkStart w:id="2" w:name="_Hlk136336815"/>
            <w:r w:rsidRPr="00076957">
              <w:rPr>
                <w:sz w:val="16"/>
                <w:szCs w:val="16"/>
              </w:rPr>
              <w:t>Исайкина Дарья Ефимовна</w:t>
            </w:r>
            <w:bookmarkEnd w:id="2"/>
            <w:r w:rsidRPr="00076957">
              <w:rPr>
                <w:sz w:val="16"/>
                <w:szCs w:val="16"/>
              </w:rPr>
              <w:t>, умерла Исайкин Иван Иванович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20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7,30х11,45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7,80х3,65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0,15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Великолукский сельсовет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дер. Великие Луки,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2-й пер. Октябрьский, д. 7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3" w:name="_Hlk136339302"/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Матяс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Надежда Павловна</w:t>
            </w:r>
            <w:bookmarkEnd w:id="3"/>
            <w:r w:rsidRPr="00076957">
              <w:rPr>
                <w:rFonts w:eastAsia="Calibri"/>
                <w:sz w:val="16"/>
                <w:szCs w:val="16"/>
                <w:lang w:eastAsia="en-US"/>
              </w:rPr>
              <w:t>, умерла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Матяс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Владимир Романович, умер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Матяс</w:t>
            </w:r>
            <w:proofErr w:type="spellEnd"/>
            <w:r w:rsidRPr="00076957">
              <w:rPr>
                <w:sz w:val="16"/>
                <w:szCs w:val="16"/>
              </w:rPr>
              <w:t xml:space="preserve"> Константин Романович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6,25х6,0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кирпичная веранда (пристройка к дому) 1,80х3,20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холодная пристройка к дому 6,25х6,40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погребня</w:t>
            </w:r>
            <w:proofErr w:type="spellEnd"/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Жемчужненский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  <w:r w:rsidRPr="00076957">
              <w:rPr>
                <w:sz w:val="16"/>
                <w:szCs w:val="16"/>
              </w:rPr>
              <w:t xml:space="preserve">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д. Сосновая,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ул. Светлая, д. 25 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Ничипорук</w:t>
            </w:r>
            <w:proofErr w:type="spellEnd"/>
            <w:r w:rsidRPr="00076957">
              <w:rPr>
                <w:sz w:val="16"/>
                <w:szCs w:val="16"/>
              </w:rPr>
              <w:t xml:space="preserve"> Иван Максимович, 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умер 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sz w:val="16"/>
                <w:szCs w:val="16"/>
              </w:rPr>
              <w:t>Ничипорук</w:t>
            </w:r>
            <w:proofErr w:type="spellEnd"/>
            <w:r w:rsidRPr="00076957">
              <w:rPr>
                <w:sz w:val="16"/>
                <w:szCs w:val="16"/>
              </w:rPr>
              <w:t xml:space="preserve"> Лидия Константиновна,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4,35х8,60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4,20х7,10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летняя кухня 2,0х3,15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0,30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Жемчужненский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  <w:r w:rsidRPr="00076957">
              <w:rPr>
                <w:sz w:val="16"/>
                <w:szCs w:val="16"/>
              </w:rPr>
              <w:t xml:space="preserve">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д. </w:t>
            </w:r>
            <w:proofErr w:type="spellStart"/>
            <w:r w:rsidRPr="00076957">
              <w:rPr>
                <w:sz w:val="16"/>
                <w:szCs w:val="16"/>
              </w:rPr>
              <w:t>Тепливоды</w:t>
            </w:r>
            <w:proofErr w:type="spellEnd"/>
            <w:r w:rsidRPr="00076957">
              <w:rPr>
                <w:sz w:val="16"/>
                <w:szCs w:val="16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ул. Восточная, д. 4 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Симакович</w:t>
            </w:r>
            <w:proofErr w:type="spellEnd"/>
            <w:r w:rsidRPr="00076957">
              <w:rPr>
                <w:sz w:val="16"/>
                <w:szCs w:val="16"/>
              </w:rPr>
              <w:t xml:space="preserve"> (Малевич) Мария Александровна, умерла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20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9,6х6,55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веранда (пристройка к дому) 1,85х4,05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6,55х2,35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навес (пристройка к дому) 2,55х3,20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0,31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аг.Гирмантовцы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ул. </w:t>
            </w:r>
            <w:r w:rsidRPr="00076957">
              <w:rPr>
                <w:rFonts w:eastAsia="Calibri"/>
                <w:sz w:val="16"/>
                <w:szCs w:val="16"/>
                <w:lang w:eastAsia="en-US"/>
              </w:rPr>
              <w:lastRenderedPageBreak/>
              <w:t>Первомайская, д. 60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lastRenderedPageBreak/>
              <w:t>Голяк Елена Иосифовна,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10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9,70х5,15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  <w:highlight w:val="yellow"/>
              </w:rPr>
            </w:pPr>
            <w:r w:rsidRPr="00076957">
              <w:rPr>
                <w:sz w:val="16"/>
                <w:szCs w:val="16"/>
              </w:rPr>
              <w:t>0,11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аг.Гирмантовцы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>, ул. Первомайская, д. 15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Журин</w:t>
            </w:r>
            <w:proofErr w:type="spellEnd"/>
            <w:r w:rsidRPr="00076957">
              <w:rPr>
                <w:sz w:val="16"/>
                <w:szCs w:val="16"/>
              </w:rPr>
              <w:t xml:space="preserve"> Мария Александровна, умерла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Журин</w:t>
            </w:r>
            <w:proofErr w:type="spellEnd"/>
            <w:r w:rsidRPr="00076957">
              <w:rPr>
                <w:sz w:val="16"/>
                <w:szCs w:val="16"/>
              </w:rPr>
              <w:t xml:space="preserve"> Александр Евгеньевич, умер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Журин</w:t>
            </w:r>
            <w:proofErr w:type="spellEnd"/>
            <w:r w:rsidRPr="00076957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3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5,75х10,65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веранда (пристройка к дому) 1,75х5,95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навес (пристройка к дому) 2,0х5,75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9,75х5,90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погребня</w:t>
            </w:r>
            <w:proofErr w:type="spellEnd"/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0,23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Жабинцы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33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Ващилко</w:t>
            </w:r>
            <w:proofErr w:type="spellEnd"/>
            <w:r w:rsidRPr="00076957">
              <w:rPr>
                <w:sz w:val="16"/>
                <w:szCs w:val="16"/>
              </w:rPr>
              <w:t xml:space="preserve"> Алексей Иванович, умер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5,70х10,65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5,70х9,45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Нестеры, ул. Заречная, д. 27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Макаров Валерий Михайлович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5,40х9,15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веранда (пристройка к дому) 2,20х1,35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5,30х5,90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сараю)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4,95х5,40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кирпичный сарай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(пристройка к сараю)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2,55х4,90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кирпичному сараю)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2,60х1,85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уборная 1,10х1,0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15,65х6,85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деревянно-кирпичный </w:t>
            </w:r>
            <w:proofErr w:type="gramStart"/>
            <w:r w:rsidRPr="00076957">
              <w:rPr>
                <w:sz w:val="16"/>
                <w:szCs w:val="16"/>
              </w:rPr>
              <w:t>сарай  4</w:t>
            </w:r>
            <w:proofErr w:type="gramEnd"/>
            <w:r w:rsidRPr="00076957">
              <w:rPr>
                <w:sz w:val="16"/>
                <w:szCs w:val="16"/>
              </w:rPr>
              <w:t>,50х5,20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погребня</w:t>
            </w:r>
            <w:proofErr w:type="spellEnd"/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Великое Село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39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Олиферко</w:t>
            </w:r>
            <w:proofErr w:type="spellEnd"/>
            <w:r w:rsidRPr="00076957">
              <w:rPr>
                <w:sz w:val="16"/>
                <w:szCs w:val="16"/>
              </w:rPr>
              <w:t xml:space="preserve"> Лариса Анатольевна,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7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6,0х11,40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2,15х6,0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7,15х16,70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7,0х16,0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0,0544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г.п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. Городище, ул.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Мыслевца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>, д. 43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Споткай</w:t>
            </w:r>
            <w:proofErr w:type="spellEnd"/>
            <w:r w:rsidRPr="00076957">
              <w:rPr>
                <w:sz w:val="16"/>
                <w:szCs w:val="16"/>
              </w:rPr>
              <w:t xml:space="preserve"> Николай Петрович, умер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9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7,60х6,60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веранда (пристройка к дому) 2,10х5,45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3,30х6,50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4,15х5,80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погребня</w:t>
            </w:r>
            <w:proofErr w:type="spellEnd"/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колодец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0,20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аг.Карчево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ул. Мицкевича,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39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Малиновская Вера Ивановна, умерла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Мацко Лилия Ивановна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3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5,15х10,65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деревянная веранда (пристройка к дому) 1,60х2,45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15,60х5,30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lastRenderedPageBreak/>
              <w:t>погребня</w:t>
            </w:r>
            <w:proofErr w:type="spellEnd"/>
            <w:r w:rsidRPr="00076957">
              <w:rPr>
                <w:sz w:val="16"/>
                <w:szCs w:val="16"/>
              </w:rPr>
              <w:t xml:space="preserve"> (пристройка к </w:t>
            </w:r>
            <w:proofErr w:type="gramStart"/>
            <w:r w:rsidRPr="00076957">
              <w:rPr>
                <w:sz w:val="16"/>
                <w:szCs w:val="16"/>
              </w:rPr>
              <w:t>дому)  1</w:t>
            </w:r>
            <w:proofErr w:type="gramEnd"/>
            <w:r w:rsidRPr="00076957">
              <w:rPr>
                <w:sz w:val="16"/>
                <w:szCs w:val="16"/>
              </w:rPr>
              <w:t>,90х2,45</w:t>
            </w: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lastRenderedPageBreak/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4" w:name="_Hlk136613994"/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Бытковщина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д. </w:t>
            </w:r>
            <w:bookmarkEnd w:id="4"/>
            <w:r w:rsidRPr="00076957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Скипор</w:t>
            </w:r>
            <w:proofErr w:type="spellEnd"/>
            <w:r w:rsidRPr="00076957">
              <w:rPr>
                <w:sz w:val="16"/>
                <w:szCs w:val="16"/>
              </w:rPr>
              <w:t xml:space="preserve"> Анна Семеновна, умерла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Скипор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Игорь Васильевич,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Скипор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Михаил Васильевич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10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одноэтажный кирпичный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5,90х8,15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6,15х9,80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  <w:shd w:val="clear" w:color="auto" w:fill="auto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0,20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Городищенский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Новоселки, д. 43</w:t>
            </w:r>
          </w:p>
        </w:tc>
        <w:tc>
          <w:tcPr>
            <w:tcW w:w="1559" w:type="dxa"/>
          </w:tcPr>
          <w:p w:rsidR="00B935CD" w:rsidRPr="00076957" w:rsidRDefault="00B935CD" w:rsidP="00874E26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Березовская Марина Анатольевна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3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одноэтажный кирпичный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6,55х8,90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  <w:shd w:val="clear" w:color="auto" w:fill="auto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bookmarkStart w:id="5" w:name="_Hlk136614041"/>
            <w:proofErr w:type="spellStart"/>
            <w:r w:rsidRPr="00076957">
              <w:rPr>
                <w:sz w:val="16"/>
                <w:szCs w:val="16"/>
              </w:rPr>
              <w:t>Крошинский</w:t>
            </w:r>
            <w:proofErr w:type="spellEnd"/>
            <w:r w:rsidRPr="00076957">
              <w:rPr>
                <w:sz w:val="16"/>
                <w:szCs w:val="16"/>
              </w:rPr>
              <w:t xml:space="preserve"> сельсовет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дер. Придатки, 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ул. </w:t>
            </w:r>
            <w:proofErr w:type="spellStart"/>
            <w:r w:rsidRPr="00076957">
              <w:rPr>
                <w:sz w:val="16"/>
                <w:szCs w:val="16"/>
              </w:rPr>
              <w:t>Крошинская</w:t>
            </w:r>
            <w:proofErr w:type="spellEnd"/>
            <w:r w:rsidRPr="00076957">
              <w:rPr>
                <w:sz w:val="16"/>
                <w:szCs w:val="16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sz w:val="16"/>
                <w:szCs w:val="16"/>
              </w:rPr>
              <w:t>д. 12</w:t>
            </w:r>
            <w:bookmarkEnd w:id="5"/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Лукьянчик</w:t>
            </w:r>
            <w:proofErr w:type="spellEnd"/>
            <w:r w:rsidRPr="00076957">
              <w:rPr>
                <w:sz w:val="16"/>
                <w:szCs w:val="16"/>
              </w:rPr>
              <w:t xml:space="preserve"> Сергей Иванович, умер</w:t>
            </w: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Лукьянчик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Фекла Михайловна,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15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одноэтажный деревянный жилой дом, облицован кирпичом 9,05х7,95  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кирпичная летняя кухня 13,15х6,20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0,25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bookmarkStart w:id="6" w:name="_Hlk136614078"/>
            <w:proofErr w:type="spellStart"/>
            <w:r w:rsidRPr="00076957">
              <w:rPr>
                <w:sz w:val="16"/>
                <w:szCs w:val="16"/>
              </w:rPr>
              <w:t>Крошинский</w:t>
            </w:r>
            <w:proofErr w:type="spellEnd"/>
            <w:r w:rsidRPr="00076957">
              <w:rPr>
                <w:sz w:val="16"/>
                <w:szCs w:val="16"/>
              </w:rPr>
              <w:t xml:space="preserve"> сельсовет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 xml:space="preserve">дер. </w:t>
            </w:r>
            <w:proofErr w:type="spellStart"/>
            <w:r w:rsidRPr="00076957">
              <w:rPr>
                <w:sz w:val="16"/>
                <w:szCs w:val="16"/>
              </w:rPr>
              <w:t>Макаши</w:t>
            </w:r>
            <w:proofErr w:type="spellEnd"/>
            <w:r w:rsidRPr="00076957">
              <w:rPr>
                <w:sz w:val="16"/>
                <w:szCs w:val="16"/>
              </w:rPr>
              <w:t xml:space="preserve">, 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sz w:val="16"/>
                <w:szCs w:val="16"/>
              </w:rPr>
              <w:t>ул. Центральная, д.58</w:t>
            </w:r>
            <w:bookmarkEnd w:id="6"/>
          </w:p>
        </w:tc>
        <w:tc>
          <w:tcPr>
            <w:tcW w:w="1559" w:type="dxa"/>
          </w:tcPr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Бертош</w:t>
            </w:r>
            <w:proofErr w:type="spellEnd"/>
            <w:r w:rsidRPr="00076957">
              <w:rPr>
                <w:sz w:val="16"/>
                <w:szCs w:val="16"/>
              </w:rPr>
              <w:t xml:space="preserve"> Мария Федоровн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13,30х8,45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деревянный сарай (пристройка к дому)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13,30х6,05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0,2318 га</w:t>
            </w:r>
          </w:p>
        </w:tc>
      </w:tr>
      <w:tr w:rsidR="00B935CD" w:rsidRPr="00076957" w:rsidTr="00874E26">
        <w:trPr>
          <w:trHeight w:val="759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7" w:name="_Hlk136614115"/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Малаховецкий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сельсовет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дер.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Богуши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,         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ул. Набережная,</w:t>
            </w:r>
          </w:p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>д. 44 а</w:t>
            </w:r>
          </w:p>
          <w:bookmarkEnd w:id="7"/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Фалевич</w:t>
            </w:r>
            <w:proofErr w:type="spellEnd"/>
            <w:r w:rsidRPr="00076957">
              <w:rPr>
                <w:sz w:val="16"/>
                <w:szCs w:val="16"/>
              </w:rPr>
              <w:t xml:space="preserve"> Эмилия Михайловна, умерла</w:t>
            </w:r>
          </w:p>
          <w:p w:rsidR="00B935CD" w:rsidRPr="00076957" w:rsidRDefault="00B935CD" w:rsidP="00874E26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Фалевич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Леонид Иванович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20"/>
                <w:szCs w:val="20"/>
              </w:rPr>
            </w:pPr>
            <w:r w:rsidRPr="00076957">
              <w:rPr>
                <w:sz w:val="20"/>
                <w:szCs w:val="20"/>
              </w:rPr>
              <w:t>более 18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20"/>
                <w:szCs w:val="20"/>
              </w:rPr>
            </w:pPr>
            <w:r w:rsidRPr="00076957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11,25х6,30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не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0,12 га</w:t>
            </w:r>
          </w:p>
        </w:tc>
      </w:tr>
      <w:tr w:rsidR="00B935CD" w:rsidRPr="00076957" w:rsidTr="00874E26">
        <w:trPr>
          <w:trHeight w:val="808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8" w:name="_Hlk136614178"/>
            <w:proofErr w:type="spellStart"/>
            <w:r w:rsidRPr="00076957">
              <w:rPr>
                <w:sz w:val="16"/>
                <w:szCs w:val="16"/>
              </w:rPr>
              <w:t>Почаповский</w:t>
            </w:r>
            <w:proofErr w:type="spellEnd"/>
            <w:r w:rsidRPr="00076957">
              <w:rPr>
                <w:sz w:val="16"/>
                <w:szCs w:val="16"/>
              </w:rPr>
              <w:t xml:space="preserve"> сельсовет</w:t>
            </w: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дер. Малые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Пурневичи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>, д. б/н</w:t>
            </w:r>
            <w:bookmarkEnd w:id="8"/>
          </w:p>
        </w:tc>
        <w:tc>
          <w:tcPr>
            <w:tcW w:w="1559" w:type="dxa"/>
          </w:tcPr>
          <w:p w:rsidR="00B935CD" w:rsidRPr="00076957" w:rsidRDefault="00B935CD" w:rsidP="00874E26">
            <w:pPr>
              <w:tabs>
                <w:tab w:val="left" w:pos="608"/>
              </w:tabs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Рыдуха</w:t>
            </w:r>
            <w:proofErr w:type="spellEnd"/>
            <w:r w:rsidRPr="00076957">
              <w:rPr>
                <w:sz w:val="16"/>
                <w:szCs w:val="16"/>
              </w:rPr>
              <w:t xml:space="preserve"> Леонид Иосифович, умер</w:t>
            </w:r>
          </w:p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proofErr w:type="spellStart"/>
            <w:r w:rsidRPr="00076957">
              <w:rPr>
                <w:sz w:val="16"/>
                <w:szCs w:val="16"/>
              </w:rPr>
              <w:t>Рыдуха</w:t>
            </w:r>
            <w:proofErr w:type="spellEnd"/>
            <w:r w:rsidRPr="00076957">
              <w:rPr>
                <w:sz w:val="16"/>
                <w:szCs w:val="16"/>
              </w:rPr>
              <w:t xml:space="preserve"> Янина Адамовна,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35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5,55х10,30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0,30 га</w:t>
            </w:r>
          </w:p>
        </w:tc>
      </w:tr>
      <w:tr w:rsidR="00B935CD" w:rsidRPr="00076957" w:rsidTr="00874E26">
        <w:trPr>
          <w:trHeight w:val="834"/>
        </w:trPr>
        <w:tc>
          <w:tcPr>
            <w:tcW w:w="1538" w:type="dxa"/>
          </w:tcPr>
          <w:p w:rsidR="00B935CD" w:rsidRPr="00076957" w:rsidRDefault="00B935CD" w:rsidP="00874E26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bookmarkStart w:id="9" w:name="_Hlk136614204"/>
            <w:proofErr w:type="spellStart"/>
            <w:r w:rsidRPr="00076957">
              <w:rPr>
                <w:sz w:val="16"/>
                <w:szCs w:val="16"/>
              </w:rPr>
              <w:t>Почаповский</w:t>
            </w:r>
            <w:proofErr w:type="spellEnd"/>
            <w:r w:rsidRPr="00076957">
              <w:rPr>
                <w:sz w:val="16"/>
                <w:szCs w:val="16"/>
              </w:rPr>
              <w:t xml:space="preserve"> сельсовет</w:t>
            </w: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rFonts w:eastAsia="Calibri"/>
                <w:sz w:val="16"/>
                <w:szCs w:val="16"/>
                <w:lang w:eastAsia="en-US"/>
              </w:rPr>
              <w:t xml:space="preserve">дер. Малые </w:t>
            </w:r>
            <w:proofErr w:type="spellStart"/>
            <w:r w:rsidRPr="00076957">
              <w:rPr>
                <w:rFonts w:eastAsia="Calibri"/>
                <w:sz w:val="16"/>
                <w:szCs w:val="16"/>
                <w:lang w:eastAsia="en-US"/>
              </w:rPr>
              <w:t>Пурневичи</w:t>
            </w:r>
            <w:proofErr w:type="spellEnd"/>
            <w:r w:rsidRPr="00076957">
              <w:rPr>
                <w:rFonts w:eastAsia="Calibri"/>
                <w:sz w:val="16"/>
                <w:szCs w:val="16"/>
                <w:lang w:eastAsia="en-US"/>
              </w:rPr>
              <w:t>, д. б/н</w:t>
            </w:r>
            <w:bookmarkEnd w:id="9"/>
          </w:p>
        </w:tc>
        <w:tc>
          <w:tcPr>
            <w:tcW w:w="1559" w:type="dxa"/>
          </w:tcPr>
          <w:p w:rsidR="00B935CD" w:rsidRPr="00076957" w:rsidRDefault="00B935CD" w:rsidP="00874E26">
            <w:pPr>
              <w:jc w:val="both"/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Лис (</w:t>
            </w:r>
            <w:proofErr w:type="spellStart"/>
            <w:r w:rsidRPr="00076957">
              <w:rPr>
                <w:sz w:val="16"/>
                <w:szCs w:val="16"/>
              </w:rPr>
              <w:t>Жигалко</w:t>
            </w:r>
            <w:proofErr w:type="spellEnd"/>
            <w:r w:rsidRPr="00076957">
              <w:rPr>
                <w:sz w:val="16"/>
                <w:szCs w:val="16"/>
              </w:rPr>
              <w:t>) Мария Ивановна, умерла</w:t>
            </w:r>
          </w:p>
        </w:tc>
        <w:tc>
          <w:tcPr>
            <w:tcW w:w="1134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более 20 лет</w:t>
            </w:r>
          </w:p>
        </w:tc>
        <w:tc>
          <w:tcPr>
            <w:tcW w:w="1070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340" w:type="dxa"/>
          </w:tcPr>
          <w:p w:rsidR="00B935CD" w:rsidRPr="00076957" w:rsidRDefault="00B935CD" w:rsidP="00874E26">
            <w:pPr>
              <w:tabs>
                <w:tab w:val="left" w:pos="6765"/>
              </w:tabs>
              <w:jc w:val="both"/>
              <w:rPr>
                <w:color w:val="000000"/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 xml:space="preserve">одноэтажный деревянный жилой дом  </w:t>
            </w:r>
          </w:p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color w:val="000000"/>
                <w:sz w:val="16"/>
                <w:szCs w:val="16"/>
              </w:rPr>
              <w:t>4,95х7,15</w:t>
            </w:r>
          </w:p>
        </w:tc>
        <w:tc>
          <w:tcPr>
            <w:tcW w:w="1985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35CD" w:rsidRPr="00076957" w:rsidRDefault="00B935CD" w:rsidP="00874E26">
            <w:pPr>
              <w:rPr>
                <w:color w:val="000000"/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дом в аварийном состоянии</w:t>
            </w:r>
          </w:p>
        </w:tc>
        <w:tc>
          <w:tcPr>
            <w:tcW w:w="992" w:type="dxa"/>
          </w:tcPr>
          <w:p w:rsidR="00B935CD" w:rsidRPr="00076957" w:rsidRDefault="00B935CD" w:rsidP="00874E26">
            <w:pPr>
              <w:rPr>
                <w:sz w:val="16"/>
                <w:szCs w:val="16"/>
              </w:rPr>
            </w:pPr>
            <w:r w:rsidRPr="00076957">
              <w:rPr>
                <w:sz w:val="16"/>
                <w:szCs w:val="16"/>
              </w:rPr>
              <w:t>0,30 га</w:t>
            </w:r>
          </w:p>
        </w:tc>
      </w:tr>
    </w:tbl>
    <w:p w:rsidR="00B935CD" w:rsidRPr="00076957" w:rsidRDefault="00B935CD" w:rsidP="00B935CD">
      <w:pPr>
        <w:spacing w:line="210" w:lineRule="atLeast"/>
        <w:ind w:firstLine="708"/>
        <w:jc w:val="both"/>
        <w:rPr>
          <w:color w:val="000000"/>
          <w:sz w:val="20"/>
          <w:szCs w:val="20"/>
        </w:rPr>
      </w:pPr>
      <w:r w:rsidRPr="00076957">
        <w:rPr>
          <w:color w:val="000000"/>
          <w:sz w:val="20"/>
          <w:szCs w:val="20"/>
        </w:rPr>
        <w:t xml:space="preserve">Правообладателям жилых домов в течение двух месяцев с момента опубликования данных сведений необходимо письменно уведомить в установленной законодательством форме Барановичский районный исполнительный комитет (225409, г. Барановичи, ул. Советская, 79, </w:t>
      </w:r>
      <w:r w:rsidRPr="00076957">
        <w:rPr>
          <w:sz w:val="20"/>
          <w:szCs w:val="20"/>
        </w:rPr>
        <w:t xml:space="preserve">кабинет 427 либо на электронную почту отдела архитектуры, строительства и жилищно-коммунального хозяйства райисполкома </w:t>
      </w:r>
      <w:hyperlink r:id="rId4" w:history="1">
        <w:r w:rsidRPr="00076957">
          <w:rPr>
            <w:color w:val="0000FF"/>
            <w:sz w:val="20"/>
            <w:szCs w:val="20"/>
            <w:u w:val="single"/>
          </w:rPr>
          <w:t>gkh@barrik.gov.by</w:t>
        </w:r>
      </w:hyperlink>
      <w:r w:rsidRPr="00076957">
        <w:rPr>
          <w:color w:val="000000"/>
          <w:sz w:val="20"/>
          <w:szCs w:val="20"/>
        </w:rPr>
        <w:t>) о намерении использовать жилой дом для проживания, 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Pr="00076957">
        <w:rPr>
          <w:sz w:val="20"/>
          <w:szCs w:val="20"/>
        </w:rPr>
        <w:t xml:space="preserve"> К уведомлению прилагаются документы, подтверждающие право владения и пользования данным жилым домом.  </w:t>
      </w:r>
    </w:p>
    <w:p w:rsidR="00B935CD" w:rsidRPr="00076957" w:rsidRDefault="00B935CD" w:rsidP="00B935CD">
      <w:pPr>
        <w:ind w:firstLine="567"/>
        <w:jc w:val="both"/>
        <w:rPr>
          <w:sz w:val="20"/>
          <w:szCs w:val="20"/>
        </w:rPr>
      </w:pPr>
      <w:r w:rsidRPr="00076957">
        <w:rPr>
          <w:sz w:val="20"/>
          <w:szCs w:val="20"/>
        </w:rPr>
        <w:t xml:space="preserve">Непредставление письменного уведомления о намерении использовать жилой дом для проживания в установленные сроки, а также непринятие в течение одного года мер по приведению жилого дома и земельного участка, на котором он расположен, в состояние, пригодное для использования по назначению, является отказом от права собственности (владения) на жилой дом. </w:t>
      </w:r>
    </w:p>
    <w:p w:rsidR="00B935CD" w:rsidRPr="00076957" w:rsidRDefault="00B935CD" w:rsidP="00B935C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076957">
        <w:rPr>
          <w:color w:val="000000"/>
          <w:sz w:val="20"/>
          <w:szCs w:val="20"/>
        </w:rPr>
        <w:t>В случае непредставления уведомления в срок, установленный в извещении, Комиссией будет составлено заключение о состоянии жилого дома, в дальнейшем принято решение о признании жилого дома пустующим, подготовлены документы в суд о признании его бесхозяйным и передаче в собственность соответствующей административно-территориальной единице.</w:t>
      </w:r>
    </w:p>
    <w:p w:rsidR="00E92042" w:rsidRDefault="00B935CD" w:rsidP="00B935CD">
      <w:r w:rsidRPr="00076957">
        <w:rPr>
          <w:color w:val="000000"/>
          <w:sz w:val="20"/>
          <w:szCs w:val="20"/>
        </w:rPr>
        <w:t xml:space="preserve">           За дополнительной информацией обращаться к </w:t>
      </w:r>
      <w:r w:rsidRPr="00076957">
        <w:rPr>
          <w:sz w:val="20"/>
          <w:szCs w:val="20"/>
        </w:rPr>
        <w:t>главному специалисту отдела архитектуры, строительства и жилищно-коммунального хозяйства райисполкома Пуховой Инне Леонидовне</w:t>
      </w:r>
      <w:r w:rsidRPr="00076957">
        <w:rPr>
          <w:color w:val="000000"/>
          <w:sz w:val="20"/>
          <w:szCs w:val="20"/>
        </w:rPr>
        <w:t xml:space="preserve"> по телефону 80163 </w:t>
      </w:r>
      <w:r w:rsidRPr="00076957">
        <w:rPr>
          <w:sz w:val="20"/>
          <w:szCs w:val="20"/>
        </w:rPr>
        <w:t>654685.»</w:t>
      </w:r>
      <w:bookmarkStart w:id="10" w:name="_GoBack"/>
      <w:bookmarkEnd w:id="10"/>
    </w:p>
    <w:sectPr w:rsidR="00E92042" w:rsidSect="00350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D"/>
    <w:rsid w:val="003508A1"/>
    <w:rsid w:val="00B935CD"/>
    <w:rsid w:val="00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AFC28-84BE-48F8-993C-5B4D2287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@barrik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2023-06-09T06:46:00Z</dcterms:created>
  <dcterms:modified xsi:type="dcterms:W3CDTF">2023-06-09T06:46:00Z</dcterms:modified>
</cp:coreProperties>
</file>