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C9" w:rsidRDefault="004463C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463C9" w:rsidRDefault="004463C9">
      <w:pPr>
        <w:pStyle w:val="ConsPlusNormal"/>
        <w:jc w:val="both"/>
        <w:outlineLvl w:val="0"/>
      </w:pPr>
    </w:p>
    <w:p w:rsidR="004463C9" w:rsidRDefault="004463C9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4463C9" w:rsidRDefault="004463C9">
      <w:pPr>
        <w:pStyle w:val="ConsPlusNormal"/>
        <w:jc w:val="both"/>
      </w:pPr>
      <w:r>
        <w:t>Республики Беларусь 11 августа 2016 г. N 8/31176</w:t>
      </w:r>
    </w:p>
    <w:p w:rsidR="004463C9" w:rsidRDefault="004463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Title"/>
        <w:jc w:val="center"/>
      </w:pPr>
      <w:r>
        <w:t>ПОСТАНОВЛЕНИЕ МИНИСТЕРСТВА ЭКОНОМИКИ РЕСПУБЛИКИ БЕЛАРУСЬ</w:t>
      </w:r>
    </w:p>
    <w:p w:rsidR="004463C9" w:rsidRDefault="004463C9">
      <w:pPr>
        <w:pStyle w:val="ConsPlusTitle"/>
        <w:jc w:val="center"/>
      </w:pPr>
      <w:r>
        <w:t>26 июля 2016 г. N 48</w:t>
      </w:r>
    </w:p>
    <w:p w:rsidR="004463C9" w:rsidRDefault="004463C9">
      <w:pPr>
        <w:pStyle w:val="ConsPlusTitle"/>
        <w:jc w:val="center"/>
      </w:pPr>
    </w:p>
    <w:p w:rsidR="004463C9" w:rsidRDefault="004463C9">
      <w:pPr>
        <w:pStyle w:val="ConsPlusTitle"/>
        <w:jc w:val="center"/>
      </w:pPr>
      <w:r>
        <w:t>ОБ УСТАНОВЛЕНИИ ТИПОВОЙ ФОРМЫ ФИНАНСОВО-ЭКОНОМИЧЕСКОГО ОБОСНОВАНИЯ ИНВЕСТИЦИОННОГО ПРОЕКТА</w:t>
      </w: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5" w:history="1">
        <w:r>
          <w:rPr>
            <w:color w:val="0000FF"/>
          </w:rPr>
          <w:t>абзаца восьмого части первой пункта 4</w:t>
        </w:r>
      </w:hyperlink>
      <w:r>
        <w:t xml:space="preserve"> Положения о порядке заключения, изменения и прекращения инвестиционных договоров между инвестором (инвесторами) и Республикой Беларусь, утвержденного постановлением Совета Министров Республики Беларусь от 19 июля 2016 г. N 563 "О мерах по реализации Декрета Президента Республики Беларусь от 6 августа 2009 г. N 10", Министерство экономики Республики Беларусь ПОСТАНОВЛЯЕТ:</w:t>
      </w:r>
      <w:proofErr w:type="gramEnd"/>
    </w:p>
    <w:p w:rsidR="004463C9" w:rsidRDefault="004463C9">
      <w:pPr>
        <w:pStyle w:val="ConsPlusNormal"/>
        <w:ind w:firstLine="540"/>
        <w:jc w:val="both"/>
      </w:pPr>
      <w:r>
        <w:t xml:space="preserve">1. Установить типовую </w:t>
      </w:r>
      <w:hyperlink w:anchor="P27" w:history="1">
        <w:r>
          <w:rPr>
            <w:color w:val="0000FF"/>
          </w:rPr>
          <w:t>форму</w:t>
        </w:r>
      </w:hyperlink>
      <w:r>
        <w:t xml:space="preserve"> финансово-экономического обоснования инвестиционного проекта согласно приложению.</w:t>
      </w:r>
    </w:p>
    <w:p w:rsidR="004463C9" w:rsidRDefault="004463C9">
      <w:pPr>
        <w:pStyle w:val="ConsPlusNormal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4463C9" w:rsidRDefault="004463C9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463C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right"/>
            </w:pPr>
            <w:proofErr w:type="spellStart"/>
            <w:r>
              <w:t>В.И.Зиновский</w:t>
            </w:r>
            <w:proofErr w:type="spellEnd"/>
          </w:p>
        </w:tc>
      </w:tr>
    </w:tbl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right"/>
        <w:outlineLvl w:val="0"/>
      </w:pPr>
      <w:r>
        <w:t>Приложение</w:t>
      </w:r>
    </w:p>
    <w:p w:rsidR="004463C9" w:rsidRDefault="004463C9">
      <w:pPr>
        <w:pStyle w:val="ConsPlusNormal"/>
        <w:jc w:val="right"/>
      </w:pPr>
      <w:r>
        <w:t>к постановлению</w:t>
      </w:r>
    </w:p>
    <w:p w:rsidR="004463C9" w:rsidRDefault="004463C9">
      <w:pPr>
        <w:pStyle w:val="ConsPlusNormal"/>
        <w:jc w:val="right"/>
      </w:pPr>
      <w:r>
        <w:t>Министерства экономики</w:t>
      </w:r>
    </w:p>
    <w:p w:rsidR="004463C9" w:rsidRDefault="004463C9">
      <w:pPr>
        <w:pStyle w:val="ConsPlusNormal"/>
        <w:jc w:val="right"/>
      </w:pPr>
      <w:r>
        <w:t>Республики Беларусь</w:t>
      </w:r>
    </w:p>
    <w:p w:rsidR="004463C9" w:rsidRDefault="004463C9">
      <w:pPr>
        <w:pStyle w:val="ConsPlusNormal"/>
        <w:jc w:val="right"/>
      </w:pPr>
      <w:r>
        <w:t>26.07.2016 N 48</w:t>
      </w: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right"/>
      </w:pPr>
      <w:bookmarkStart w:id="0" w:name="P27"/>
      <w:bookmarkEnd w:id="0"/>
      <w:r>
        <w:t>Типовая форма</w:t>
      </w: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Title"/>
        <w:jc w:val="center"/>
      </w:pPr>
      <w:r>
        <w:t>ФИНАНСОВО-ЭКОНОМИЧЕСКОЕ ОБОСНОВАНИЕ ИНВЕСТИЦИОННОГО ПРОЕКТА</w:t>
      </w:r>
    </w:p>
    <w:p w:rsidR="004463C9" w:rsidRDefault="004463C9">
      <w:pPr>
        <w:pStyle w:val="ConsPlusNormal"/>
        <w:jc w:val="both"/>
      </w:pPr>
    </w:p>
    <w:p w:rsidR="004463C9" w:rsidRDefault="004463C9">
      <w:pPr>
        <w:sectPr w:rsidR="004463C9" w:rsidSect="004939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63C9" w:rsidRDefault="004463C9">
      <w:pPr>
        <w:pStyle w:val="ConsPlusNormal"/>
        <w:jc w:val="right"/>
        <w:outlineLvl w:val="1"/>
      </w:pPr>
      <w:r>
        <w:lastRenderedPageBreak/>
        <w:t>Таблица 1</w:t>
      </w: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center"/>
      </w:pPr>
      <w:r>
        <w:rPr>
          <w:b/>
        </w:rPr>
        <w:t>Общие инвестиционные затраты и источники финансирования по инвестиционному проекту</w:t>
      </w: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right"/>
      </w:pPr>
      <w:r>
        <w:t>(валюта расчета)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4"/>
        <w:gridCol w:w="2891"/>
        <w:gridCol w:w="1077"/>
        <w:gridCol w:w="964"/>
        <w:gridCol w:w="964"/>
        <w:gridCol w:w="964"/>
        <w:gridCol w:w="964"/>
        <w:gridCol w:w="724"/>
        <w:gridCol w:w="244"/>
        <w:gridCol w:w="484"/>
        <w:gridCol w:w="244"/>
        <w:gridCol w:w="1247"/>
      </w:tblGrid>
      <w:tr w:rsidR="004463C9">
        <w:tc>
          <w:tcPr>
            <w:tcW w:w="7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N</w:t>
            </w:r>
          </w:p>
          <w:p w:rsidR="004463C9" w:rsidRDefault="004463C9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Виды инвестиционных затрат и источников финансирования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 xml:space="preserve">Базовый период (год) </w:t>
            </w:r>
            <w:hyperlink w:anchor="P42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55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По периодам (годам) реализации инвестиционного проекта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 xml:space="preserve">Всего по </w:t>
            </w:r>
            <w:proofErr w:type="spellStart"/>
            <w:r>
              <w:t>инвест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ционному</w:t>
            </w:r>
            <w:proofErr w:type="spellEnd"/>
            <w:r>
              <w:t xml:space="preserve"> проекту</w:t>
            </w:r>
          </w:p>
        </w:tc>
      </w:tr>
      <w:tr w:rsidR="004463C9">
        <w:tc>
          <w:tcPr>
            <w:tcW w:w="7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63C9" w:rsidRDefault="004463C9"/>
        </w:tc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63C9" w:rsidRDefault="004463C9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63C9" w:rsidRDefault="004463C9"/>
        </w:tc>
        <w:tc>
          <w:tcPr>
            <w:tcW w:w="45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.....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proofErr w:type="spellStart"/>
            <w:r>
              <w:t>t</w:t>
            </w:r>
            <w:proofErr w:type="spellEnd"/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63C9" w:rsidRDefault="004463C9"/>
        </w:tc>
      </w:tr>
      <w:tr w:rsidR="004463C9">
        <w:tc>
          <w:tcPr>
            <w:tcW w:w="7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63C9" w:rsidRDefault="004463C9"/>
        </w:tc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63C9" w:rsidRDefault="004463C9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63C9" w:rsidRDefault="004463C9"/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всего за год</w:t>
            </w:r>
          </w:p>
        </w:tc>
        <w:tc>
          <w:tcPr>
            <w:tcW w:w="2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63C9" w:rsidRDefault="004463C9"/>
        </w:tc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63C9" w:rsidRDefault="004463C9"/>
        </w:tc>
        <w:tc>
          <w:tcPr>
            <w:tcW w:w="2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63C9" w:rsidRDefault="004463C9"/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63C9" w:rsidRDefault="004463C9"/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463C9" w:rsidRDefault="004463C9">
            <w:pPr>
              <w:pStyle w:val="ConsPlusNormal"/>
            </w:pPr>
          </w:p>
        </w:tc>
        <w:tc>
          <w:tcPr>
            <w:tcW w:w="1076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63C9" w:rsidRDefault="004463C9">
            <w:pPr>
              <w:pStyle w:val="ConsPlusNormal"/>
              <w:jc w:val="center"/>
              <w:outlineLvl w:val="2"/>
            </w:pPr>
            <w:r>
              <w:t>I. Инвестиционные затраты</w:t>
            </w: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Капитальные затраты (без НДС):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1" w:name="P65"/>
            <w:bookmarkEnd w:id="1"/>
            <w:r>
              <w:t>1.1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proofErr w:type="spellStart"/>
            <w:r>
              <w:t>прединвестиционные</w:t>
            </w:r>
            <w:proofErr w:type="spellEnd"/>
            <w:r>
              <w:t xml:space="preserve"> затраты (указать)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строительно-монтажные работы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приобретение и монтаж оборудования, включая расходы по транспортировке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в том числе таможенные платежи, относимые на увеличение стоимости основных средств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proofErr w:type="spellStart"/>
            <w:r>
              <w:t>предпроизводственные</w:t>
            </w:r>
            <w:proofErr w:type="spellEnd"/>
            <w:r>
              <w:t xml:space="preserve"> затраты (указать)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2" w:name="P125"/>
            <w:bookmarkEnd w:id="2"/>
            <w:r>
              <w:t>1.5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другие затраты (указать)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3" w:name="P137"/>
            <w:bookmarkEnd w:id="3"/>
            <w:r>
              <w:t>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Итого капитальные затраты без НДС - стоимость проекта (сумма </w:t>
            </w:r>
            <w:hyperlink w:anchor="P65" w:history="1">
              <w:r>
                <w:rPr>
                  <w:color w:val="0000FF"/>
                </w:rPr>
                <w:t>строк 1.1</w:t>
              </w:r>
            </w:hyperlink>
            <w:r>
              <w:t xml:space="preserve"> - </w:t>
            </w:r>
            <w:hyperlink w:anchor="P125" w:history="1">
              <w:r>
                <w:rPr>
                  <w:color w:val="0000FF"/>
                </w:rPr>
                <w:t>1.5</w:t>
              </w:r>
            </w:hyperlink>
            <w:r>
              <w:t>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из них капитальные затраты в свободно-конвертируемой валюте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4" w:name="P161"/>
            <w:bookmarkEnd w:id="4"/>
            <w:r>
              <w:t>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НДС, уплачиваемый при осуществлении капитальных затрат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5" w:name="P173"/>
            <w:bookmarkEnd w:id="5"/>
            <w:r>
              <w:t>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Прирост чистого оборотного капитала </w:t>
            </w:r>
            <w:hyperlink w:anchor="P43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Итого общие инвестиционные затраты с НДС (</w:t>
            </w:r>
            <w:hyperlink w:anchor="P137" w:history="1">
              <w:r>
                <w:rPr>
                  <w:color w:val="0000FF"/>
                </w:rPr>
                <w:t>строка 2</w:t>
              </w:r>
            </w:hyperlink>
            <w:r>
              <w:t xml:space="preserve"> + </w:t>
            </w:r>
            <w:hyperlink w:anchor="P161" w:history="1">
              <w:r>
                <w:rPr>
                  <w:color w:val="0000FF"/>
                </w:rPr>
                <w:t>строка 3</w:t>
              </w:r>
            </w:hyperlink>
            <w:r>
              <w:t xml:space="preserve"> + </w:t>
            </w:r>
            <w:hyperlink w:anchor="P173" w:history="1">
              <w:r>
                <w:rPr>
                  <w:color w:val="0000FF"/>
                </w:rPr>
                <w:t>строка 4</w:t>
              </w:r>
            </w:hyperlink>
            <w:r>
              <w:t>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6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63C9" w:rsidRDefault="004463C9">
            <w:pPr>
              <w:pStyle w:val="ConsPlusNormal"/>
              <w:jc w:val="center"/>
              <w:outlineLvl w:val="2"/>
            </w:pPr>
            <w:r>
              <w:t>II. Источники финансирования инвестиционных затрат</w:t>
            </w: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6" w:name="P199"/>
            <w:bookmarkEnd w:id="6"/>
            <w:r>
              <w:t>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Собственные средства - всего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взнос в уставный фонд (с указанием источника и вида взноса)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денежные средства за счет деятельности организации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7" w:name="P247"/>
            <w:bookmarkEnd w:id="7"/>
            <w:r>
              <w:t>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Заемные и привлеченные средства - всего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иностранные кредиты - всего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внутренние кредиты в иностранной валюте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внутренние кредиты в национальной валюте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займы других организаций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займы инвестора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финансовая аренда (лизинг)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прочие привлеченные средства, в том числе с использованием инструментов рынка ценных бумаг (указать)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государственное участие </w:t>
            </w:r>
            <w:hyperlink w:anchor="P43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Итого по всем источникам финансирования инвестиционных затрат (</w:t>
            </w:r>
            <w:hyperlink w:anchor="P199" w:history="1">
              <w:r>
                <w:rPr>
                  <w:color w:val="0000FF"/>
                </w:rPr>
                <w:t>строка 6</w:t>
              </w:r>
            </w:hyperlink>
            <w:r>
              <w:t xml:space="preserve"> + </w:t>
            </w:r>
            <w:hyperlink w:anchor="P247" w:history="1">
              <w:r>
                <w:rPr>
                  <w:color w:val="0000FF"/>
                </w:rPr>
                <w:t>строка 7</w:t>
              </w:r>
            </w:hyperlink>
            <w:r>
              <w:t>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Из общего объема финансирования инвестиционных затрат: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  <w:jc w:val="center"/>
            </w:pPr>
            <w:r>
              <w:t>100%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доля собственных средств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  <w:jc w:val="center"/>
            </w:pPr>
            <w:r>
              <w:t>___ 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доля заемных и привлеченных средств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  <w:jc w:val="center"/>
            </w:pPr>
            <w:r>
              <w:t>___ %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доля государственного </w:t>
            </w:r>
            <w:r>
              <w:lastRenderedPageBreak/>
              <w:t>участия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3C9" w:rsidRDefault="004463C9">
            <w:pPr>
              <w:pStyle w:val="ConsPlusNormal"/>
              <w:jc w:val="center"/>
            </w:pPr>
            <w:r>
              <w:lastRenderedPageBreak/>
              <w:t>___ %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63C9" w:rsidRDefault="004463C9">
            <w:pPr>
              <w:pStyle w:val="ConsPlusNormal"/>
            </w:pPr>
          </w:p>
        </w:tc>
      </w:tr>
    </w:tbl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ind w:firstLine="540"/>
        <w:jc w:val="both"/>
      </w:pPr>
      <w:r>
        <w:t>--------------------------------</w:t>
      </w:r>
    </w:p>
    <w:p w:rsidR="004463C9" w:rsidRDefault="004463C9">
      <w:pPr>
        <w:pStyle w:val="ConsPlusNormal"/>
        <w:ind w:firstLine="540"/>
        <w:jc w:val="both"/>
      </w:pPr>
      <w:bookmarkStart w:id="8" w:name="P429"/>
      <w:bookmarkEnd w:id="8"/>
      <w:r>
        <w:t>&lt;1</w:t>
      </w:r>
      <w:proofErr w:type="gramStart"/>
      <w:r>
        <w:t>&gt; У</w:t>
      </w:r>
      <w:proofErr w:type="gramEnd"/>
      <w:r>
        <w:t>казываются суммы инвестиционных затрат, источников финансирования и финансовых издержек по инвестиционному проекту за предшествующий период.</w:t>
      </w:r>
    </w:p>
    <w:p w:rsidR="004463C9" w:rsidRDefault="004463C9">
      <w:pPr>
        <w:pStyle w:val="ConsPlusNormal"/>
        <w:ind w:firstLine="540"/>
        <w:jc w:val="both"/>
      </w:pPr>
      <w:bookmarkStart w:id="9" w:name="P430"/>
      <w:bookmarkEnd w:id="9"/>
      <w:r>
        <w:t>&lt;2</w:t>
      </w:r>
      <w:proofErr w:type="gramStart"/>
      <w:r>
        <w:t>&gt; О</w:t>
      </w:r>
      <w:proofErr w:type="gramEnd"/>
      <w:r>
        <w:t>пределяется как разница между приростом чистого оборотного капитала, рассчитанным с учетом реализации инвестиционного проекта, и приростом чистого оборотного капитала, рассчитанным без учета его реализации.</w:t>
      </w:r>
    </w:p>
    <w:p w:rsidR="004463C9" w:rsidRDefault="004463C9">
      <w:pPr>
        <w:pStyle w:val="ConsPlusNormal"/>
        <w:ind w:firstLine="540"/>
        <w:jc w:val="both"/>
      </w:pPr>
      <w:bookmarkStart w:id="10" w:name="P431"/>
      <w:bookmarkEnd w:id="10"/>
      <w:r>
        <w:t>&lt;3</w:t>
      </w:r>
      <w:proofErr w:type="gramStart"/>
      <w:r>
        <w:t>&gt; У</w:t>
      </w:r>
      <w:proofErr w:type="gramEnd"/>
      <w:r>
        <w:t>казываются вид и сумма государственного участия в случае, если для реализации проекта предусматриваются бюджетные средства.</w:t>
      </w: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right"/>
        <w:outlineLvl w:val="1"/>
      </w:pPr>
      <w:r>
        <w:t>Таблица 2</w:t>
      </w: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center"/>
      </w:pPr>
      <w:r>
        <w:rPr>
          <w:b/>
        </w:rPr>
        <w:t>Расчет чистого потока наличности и показателей эффективности инвестиционного проекта</w:t>
      </w: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right"/>
      </w:pPr>
      <w:r>
        <w:t>(валюта расчета)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3912"/>
        <w:gridCol w:w="1417"/>
        <w:gridCol w:w="737"/>
        <w:gridCol w:w="850"/>
        <w:gridCol w:w="1077"/>
        <w:gridCol w:w="680"/>
      </w:tblGrid>
      <w:tr w:rsidR="004463C9">
        <w:tc>
          <w:tcPr>
            <w:tcW w:w="9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N</w:t>
            </w:r>
          </w:p>
          <w:p w:rsidR="004463C9" w:rsidRDefault="004463C9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Виды доходов и затрат, наименование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Базовый период (год)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По периодам (годам) реализации инвестиционного проекта</w:t>
            </w:r>
          </w:p>
        </w:tc>
      </w:tr>
      <w:tr w:rsidR="004463C9">
        <w:tc>
          <w:tcPr>
            <w:tcW w:w="964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63C9" w:rsidRDefault="004463C9"/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63C9" w:rsidRDefault="004463C9"/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63C9" w:rsidRDefault="004463C9"/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................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proofErr w:type="spellStart"/>
            <w:r>
              <w:t>t</w:t>
            </w:r>
            <w:proofErr w:type="spellEnd"/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ОТТОК НАЛИЧНОСТИ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11" w:name="P454"/>
            <w:bookmarkEnd w:id="11"/>
            <w:r>
              <w:t>1.1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Капитальные затраты без НДС </w:t>
            </w:r>
            <w:hyperlink w:anchor="P137" w:history="1">
              <w:r>
                <w:rPr>
                  <w:color w:val="0000FF"/>
                </w:rPr>
                <w:t>(строка 2 таблицы 1)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Прирост чистого оборотного капитала </w:t>
            </w:r>
            <w:hyperlink w:anchor="P173" w:history="1">
              <w:r>
                <w:rPr>
                  <w:color w:val="0000FF"/>
                </w:rPr>
                <w:t>(строка 4 таблицы 1)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12" w:name="P468"/>
            <w:bookmarkEnd w:id="12"/>
            <w:r>
              <w:t>1.3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Проценты по кредитам, займам и иные финансовые издержки, которые в соответствии с законодательством относятся на стоимость инвестиционных активов, не включенные в </w:t>
            </w:r>
            <w:hyperlink w:anchor="P137" w:history="1">
              <w:r>
                <w:rPr>
                  <w:color w:val="0000FF"/>
                </w:rPr>
                <w:t>строку 2 таблицы 1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13" w:name="P475"/>
            <w:bookmarkEnd w:id="13"/>
            <w:r>
              <w:t>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Полный отток (сумма </w:t>
            </w:r>
            <w:hyperlink w:anchor="P454" w:history="1">
              <w:r>
                <w:rPr>
                  <w:color w:val="0000FF"/>
                </w:rPr>
                <w:t>строк 1.1</w:t>
              </w:r>
            </w:hyperlink>
            <w:r>
              <w:t xml:space="preserve"> - </w:t>
            </w:r>
            <w:hyperlink w:anchor="P468" w:history="1">
              <w:r>
                <w:rPr>
                  <w:color w:val="0000FF"/>
                </w:rPr>
                <w:t>1.3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ПРИТОК НАЛИЧНОСТИ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14" w:name="P489"/>
            <w:bookmarkEnd w:id="14"/>
            <w:r>
              <w:t>3.1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Чистый доход организации с учетом реализации инвестиционного проекта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15" w:name="P496"/>
            <w:bookmarkEnd w:id="15"/>
            <w:r>
              <w:t>3.2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Чистый доход организации без учета реализации инвестиционного проекта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16" w:name="P503"/>
            <w:bookmarkEnd w:id="16"/>
            <w:r>
              <w:t>4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Чистый доход по инвестиционному проекту (</w:t>
            </w:r>
            <w:hyperlink w:anchor="P489" w:history="1">
              <w:r>
                <w:rPr>
                  <w:color w:val="0000FF"/>
                </w:rPr>
                <w:t>строка 3.1</w:t>
              </w:r>
            </w:hyperlink>
            <w:r>
              <w:t xml:space="preserve"> - </w:t>
            </w:r>
            <w:hyperlink w:anchor="P496" w:history="1">
              <w:r>
                <w:rPr>
                  <w:color w:val="0000FF"/>
                </w:rPr>
                <w:t>строка 3.2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17" w:name="P510"/>
            <w:bookmarkEnd w:id="17"/>
            <w:r>
              <w:t>5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Сальдо потока (чистый поток наличности - ЧПН) (</w:t>
            </w:r>
            <w:hyperlink w:anchor="P503" w:history="1">
              <w:r>
                <w:rPr>
                  <w:color w:val="0000FF"/>
                </w:rPr>
                <w:t>строка 4</w:t>
              </w:r>
            </w:hyperlink>
            <w:r>
              <w:t xml:space="preserve"> - </w:t>
            </w:r>
            <w:hyperlink w:anchor="P475" w:history="1">
              <w:r>
                <w:rPr>
                  <w:color w:val="0000FF"/>
                </w:rPr>
                <w:t>строка 2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18" w:name="P517"/>
            <w:bookmarkEnd w:id="18"/>
            <w:r>
              <w:t>6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ЧПН (нарастающим итогом по </w:t>
            </w:r>
            <w:hyperlink w:anchor="P510" w:history="1">
              <w:r>
                <w:rPr>
                  <w:color w:val="0000FF"/>
                </w:rPr>
                <w:t>строке 5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19" w:name="P524"/>
            <w:bookmarkEnd w:id="19"/>
            <w:r>
              <w:t>7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Приведение будущей стоимости денег </w:t>
            </w:r>
            <w:r>
              <w:lastRenderedPageBreak/>
              <w:t>к их текущей стоимости Коэффициент дисконтирования (при ставке дисконтирования _ %)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20" w:name="P531"/>
            <w:bookmarkEnd w:id="20"/>
            <w:r>
              <w:lastRenderedPageBreak/>
              <w:t>8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Дисконтированный отток (</w:t>
            </w:r>
            <w:hyperlink w:anchor="P475" w:history="1">
              <w:r>
                <w:rPr>
                  <w:color w:val="0000FF"/>
                </w:rPr>
                <w:t>строка 2</w:t>
              </w:r>
            </w:hyperlink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hyperlink w:anchor="P524" w:history="1">
              <w:r>
                <w:rPr>
                  <w:color w:val="0000FF"/>
                </w:rPr>
                <w:t>строка 7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21" w:name="P538"/>
            <w:bookmarkEnd w:id="21"/>
            <w:r>
              <w:t>9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Дисконтированный приток (</w:t>
            </w:r>
            <w:hyperlink w:anchor="P503" w:history="1">
              <w:r>
                <w:rPr>
                  <w:color w:val="0000FF"/>
                </w:rPr>
                <w:t>строка 4</w:t>
              </w:r>
            </w:hyperlink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hyperlink w:anchor="P524" w:history="1">
              <w:r>
                <w:rPr>
                  <w:color w:val="0000FF"/>
                </w:rPr>
                <w:t>строка 7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22" w:name="P545"/>
            <w:bookmarkEnd w:id="22"/>
            <w:r>
              <w:t>10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proofErr w:type="gramStart"/>
            <w:r>
              <w:t>Дисконтированный</w:t>
            </w:r>
            <w:proofErr w:type="gramEnd"/>
            <w:r>
              <w:t xml:space="preserve"> ЧПН (</w:t>
            </w:r>
            <w:hyperlink w:anchor="P538" w:history="1">
              <w:r>
                <w:rPr>
                  <w:color w:val="0000FF"/>
                </w:rPr>
                <w:t>строка 9</w:t>
              </w:r>
            </w:hyperlink>
            <w:r>
              <w:t xml:space="preserve"> - </w:t>
            </w:r>
            <w:hyperlink w:anchor="P531" w:history="1">
              <w:r>
                <w:rPr>
                  <w:color w:val="0000FF"/>
                </w:rPr>
                <w:t>строка 8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23" w:name="P552"/>
            <w:bookmarkEnd w:id="23"/>
            <w:r>
              <w:t>11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Чистый дисконтированный доход (ЧДД) (нарастающим итогом по </w:t>
            </w:r>
            <w:hyperlink w:anchor="P545" w:history="1">
              <w:r>
                <w:rPr>
                  <w:color w:val="0000FF"/>
                </w:rPr>
                <w:t>строке 10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Показатели эффективности инвестиционного проекта </w:t>
            </w:r>
            <w:hyperlink w:anchor="P67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чистый дисконтированный доход (ЧДД) (по </w:t>
            </w:r>
            <w:hyperlink w:anchor="P552" w:history="1">
              <w:r>
                <w:rPr>
                  <w:color w:val="0000FF"/>
                </w:rPr>
                <w:t>строке 11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простой срок окупаемости инвестиционного проекта (по </w:t>
            </w:r>
            <w:hyperlink w:anchor="P517" w:history="1">
              <w:r>
                <w:rPr>
                  <w:color w:val="0000FF"/>
                </w:rPr>
                <w:t>строке 6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динамический срок окупаемости инвестиционного проекта (по </w:t>
            </w:r>
            <w:hyperlink w:anchor="P552" w:history="1">
              <w:r>
                <w:rPr>
                  <w:color w:val="0000FF"/>
                </w:rPr>
                <w:t>строке 11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динамический срок окупаемости государственной поддержки (по </w:t>
            </w:r>
            <w:hyperlink w:anchor="P829" w:history="1">
              <w:r>
                <w:rPr>
                  <w:color w:val="0000FF"/>
                </w:rPr>
                <w:t>строке 12 таблицы 3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12.5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внутренняя норма доходности (ВНД) (по </w:t>
            </w:r>
            <w:hyperlink w:anchor="P510" w:history="1">
              <w:r>
                <w:rPr>
                  <w:color w:val="0000FF"/>
                </w:rPr>
                <w:t>строке 5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12.6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индекс рентабельности (ИР) (по </w:t>
            </w:r>
            <w:hyperlink w:anchor="P531" w:history="1">
              <w:r>
                <w:rPr>
                  <w:color w:val="0000FF"/>
                </w:rPr>
                <w:t>строке 8</w:t>
              </w:r>
            </w:hyperlink>
            <w:r>
              <w:t xml:space="preserve"> и </w:t>
            </w:r>
            <w:hyperlink w:anchor="P552" w:history="1">
              <w:r>
                <w:rPr>
                  <w:color w:val="0000FF"/>
                </w:rPr>
                <w:t>строке 11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12.7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добавленная стоимость по инвестиционному проекту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12.8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прирост добавленной стоимости на одного работника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ФИНАНСОВО-ЭКОНОМИЧЕСКИЕ ПОКАЗАТЕЛИ ПО ОРГАНИЗАЦИИ ПРИ РЕАЛИЗАЦИИ ИНВЕСТИЦИОННОГО ПРОЕКТА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Рентабельность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Рентабельность продукции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Рентабельность продаж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Уровень безубыточности, 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lastRenderedPageBreak/>
              <w:t>13.5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Коэффициент покрытия задолженности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13.6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  <w:r>
              <w:t>Добавленная стоимость на одного работника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</w:tbl>
    <w:p w:rsidR="004463C9" w:rsidRDefault="004463C9">
      <w:pPr>
        <w:sectPr w:rsidR="004463C9" w:rsidSect="004463C9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ind w:firstLine="540"/>
        <w:jc w:val="both"/>
      </w:pPr>
      <w:r>
        <w:t>--------------------------------</w:t>
      </w:r>
    </w:p>
    <w:p w:rsidR="004463C9" w:rsidRDefault="004463C9">
      <w:pPr>
        <w:pStyle w:val="ConsPlusNormal"/>
        <w:ind w:firstLine="540"/>
        <w:jc w:val="both"/>
      </w:pPr>
      <w:bookmarkStart w:id="24" w:name="P673"/>
      <w:bookmarkEnd w:id="24"/>
      <w:r>
        <w:t>&lt;1</w:t>
      </w:r>
      <w:proofErr w:type="gramStart"/>
      <w:r>
        <w:t>&gt; Д</w:t>
      </w:r>
      <w:proofErr w:type="gramEnd"/>
      <w:r>
        <w:t>ля целей расчета показателей эффективности инвестиционного проекта по периодам (годам) его реализации принимаются только неотрицательные значения чистого дохода организации по варианту без учета реализации инвестиционного проекта.</w:t>
      </w: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right"/>
        <w:outlineLvl w:val="1"/>
      </w:pPr>
      <w:r>
        <w:t>Таблица 3</w:t>
      </w: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center"/>
      </w:pPr>
      <w:r>
        <w:rPr>
          <w:b/>
        </w:rPr>
        <w:t>Расчет окупаемости государственной поддержки проекта</w:t>
      </w: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right"/>
      </w:pPr>
      <w:r>
        <w:t>(валюта расчета)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4592"/>
        <w:gridCol w:w="1587"/>
        <w:gridCol w:w="680"/>
        <w:gridCol w:w="624"/>
        <w:gridCol w:w="795"/>
        <w:gridCol w:w="624"/>
      </w:tblGrid>
      <w:tr w:rsidR="004463C9"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N</w:t>
            </w:r>
          </w:p>
          <w:p w:rsidR="004463C9" w:rsidRDefault="004463C9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Виды поступлений и издержек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Базовый период (год)</w:t>
            </w:r>
          </w:p>
        </w:tc>
        <w:tc>
          <w:tcPr>
            <w:tcW w:w="272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По периодам (годам) реализации инвестиционного проекта</w:t>
            </w:r>
          </w:p>
        </w:tc>
      </w:tr>
      <w:tr w:rsidR="004463C9"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63C9" w:rsidRDefault="004463C9"/>
        </w:tc>
        <w:tc>
          <w:tcPr>
            <w:tcW w:w="4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63C9" w:rsidRDefault="004463C9"/>
        </w:tc>
        <w:tc>
          <w:tcPr>
            <w:tcW w:w="15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63C9" w:rsidRDefault="004463C9"/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...........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proofErr w:type="spellStart"/>
            <w:r>
              <w:t>t</w:t>
            </w:r>
            <w:proofErr w:type="spellEnd"/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4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Отток средств из бюджета (выпадающие доходы бюджета):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Государственная поддержка инвестиционного проекта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proofErr w:type="gramStart"/>
            <w:r>
              <w:t xml:space="preserve">Выпадающие доходы бюджета при предоставлении льгот и преференций, установленных </w:t>
            </w:r>
            <w:hyperlink r:id="rId6" w:history="1">
              <w:r>
                <w:rPr>
                  <w:color w:val="0000FF"/>
                </w:rPr>
                <w:t>Декретом</w:t>
              </w:r>
            </w:hyperlink>
            <w:r>
              <w:t xml:space="preserve"> Президента Республики Беларусь от 6 августа 2009 г. N 10 "О создании дополнительных условий для осуществления инвестиций в Республике Беларусь" (Национальный реестр правовых актов Республики Беларусь, 2009 г., N 188, 1/10912; Национальный правовой Интернет-портал Республики Беларусь, 14.11.2015, 1/16099), иными актами законодательства, в </w:t>
            </w:r>
            <w:r>
              <w:lastRenderedPageBreak/>
              <w:t>том числе:</w:t>
            </w:r>
            <w:proofErr w:type="gramEnd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льготы:</w:t>
            </w:r>
            <w:r>
              <w:br/>
              <w:t>по налоговым платежам (в разрезе каждого налога, сбора (пошлины);</w:t>
            </w:r>
            <w:r>
              <w:br/>
              <w:t>по таможенным платежам, в том числе:</w:t>
            </w:r>
            <w:r>
              <w:br/>
              <w:t>по ввозным таможенным пошлинам;</w:t>
            </w:r>
            <w:r>
              <w:br/>
              <w:t>по налогу на добавленную стоимость, взимаемому таможенными органами;</w:t>
            </w:r>
            <w:r>
              <w:br/>
              <w:t>по возмещению потерь сельскохозяйственного и (или) лесохозяйственного производства, связанных с изъятием земельного участка;</w:t>
            </w:r>
            <w:r>
              <w:br/>
              <w:t>по внесению платы за право заключения договора аренды земельного участка, предоставленного в аренду без проведения аукциона для строительства объектов, предусмотренных инвестиционным договором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Выпадающие доходы бюджета при предоставлении дополнительных льгот и преференций, не установленных </w:t>
            </w:r>
            <w:hyperlink r:id="rId7" w:history="1">
              <w:r>
                <w:rPr>
                  <w:color w:val="0000FF"/>
                </w:rPr>
                <w:t>Декретом</w:t>
              </w:r>
            </w:hyperlink>
            <w:r>
              <w:t xml:space="preserve"> Президента Республики Беларусь от 6 августа 2009 г. N 10, иными актами законодательства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Государственное участие (указать)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25" w:name="P738"/>
            <w:bookmarkEnd w:id="25"/>
            <w:r>
              <w:t>2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Итого бюджетных расходов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Приток поступлений в бюджет: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Прирост налогов, сборов, платежей, уплачиваемых в бюджет при реализации инвестиционного проекта (</w:t>
            </w:r>
            <w:hyperlink w:anchor="P759" w:history="1">
              <w:r>
                <w:rPr>
                  <w:color w:val="0000FF"/>
                </w:rPr>
                <w:t>строка 3.1</w:t>
              </w:r>
            </w:hyperlink>
            <w:r>
              <w:t xml:space="preserve"> - </w:t>
            </w:r>
            <w:hyperlink w:anchor="P766" w:history="1">
              <w:r>
                <w:rPr>
                  <w:color w:val="0000FF"/>
                </w:rPr>
                <w:t>строка 3.2</w:t>
              </w:r>
            </w:hyperlink>
            <w: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26" w:name="P759"/>
            <w:bookmarkEnd w:id="26"/>
            <w:r>
              <w:lastRenderedPageBreak/>
              <w:t>3.1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налоги, сборы, платежи, уплачиваемые в бюджет, с учетом реализации инвестиционного проекта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27" w:name="P766"/>
            <w:bookmarkEnd w:id="27"/>
            <w:r>
              <w:t>3.2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налоги, сборы, платежи, уплачиваемые в бюджет, без учета реализации инвестиционного проекта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Иные поступления в бюджет (указать)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28" w:name="P780"/>
            <w:bookmarkEnd w:id="28"/>
            <w:r>
              <w:t>5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Итого дополнительных поступлений в бюджет при реализации инвестиционного проекта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29" w:name="P787"/>
            <w:bookmarkEnd w:id="29"/>
            <w:r>
              <w:t>6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Сальдо денежного потока (</w:t>
            </w:r>
            <w:hyperlink w:anchor="P780" w:history="1">
              <w:r>
                <w:rPr>
                  <w:color w:val="0000FF"/>
                </w:rPr>
                <w:t>строка 5</w:t>
              </w:r>
            </w:hyperlink>
            <w:r>
              <w:t xml:space="preserve"> - </w:t>
            </w:r>
            <w:hyperlink w:anchor="P738" w:history="1">
              <w:r>
                <w:rPr>
                  <w:color w:val="0000FF"/>
                </w:rPr>
                <w:t>строка 2</w:t>
              </w:r>
            </w:hyperlink>
            <w: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Сальдо денежного потока (нарастающим итогом по </w:t>
            </w:r>
            <w:hyperlink w:anchor="P787" w:history="1">
              <w:r>
                <w:rPr>
                  <w:color w:val="0000FF"/>
                </w:rPr>
                <w:t>строке 6</w:t>
              </w:r>
            </w:hyperlink>
            <w: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Приведение будущей стоимости денег к их текущей стоимости</w:t>
            </w:r>
            <w:r>
              <w:br/>
              <w:t>Коэффициент дисконтирования (при ставке дисконтирования ____ %)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30" w:name="P808"/>
            <w:bookmarkEnd w:id="30"/>
            <w:r>
              <w:t>9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Дисконтированные расходы бюджета (по </w:t>
            </w:r>
            <w:hyperlink w:anchor="P738" w:history="1">
              <w:r>
                <w:rPr>
                  <w:color w:val="0000FF"/>
                </w:rPr>
                <w:t>строке 2</w:t>
              </w:r>
            </w:hyperlink>
            <w: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31" w:name="P815"/>
            <w:bookmarkEnd w:id="31"/>
            <w:r>
              <w:t>10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Дисконтированные дополнительные поступления в бюджет (по </w:t>
            </w:r>
            <w:hyperlink w:anchor="P780" w:history="1">
              <w:r>
                <w:rPr>
                  <w:color w:val="0000FF"/>
                </w:rPr>
                <w:t>строке 5</w:t>
              </w:r>
            </w:hyperlink>
            <w: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32" w:name="P822"/>
            <w:bookmarkEnd w:id="32"/>
            <w:r>
              <w:t>11</w:t>
            </w: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Дисконтированная величина сальдо денежного потока (</w:t>
            </w:r>
            <w:hyperlink w:anchor="P815" w:history="1">
              <w:r>
                <w:rPr>
                  <w:color w:val="0000FF"/>
                </w:rPr>
                <w:t>строка 10</w:t>
              </w:r>
            </w:hyperlink>
            <w:r>
              <w:t xml:space="preserve"> - </w:t>
            </w:r>
            <w:hyperlink w:anchor="P808" w:history="1">
              <w:r>
                <w:rPr>
                  <w:color w:val="0000FF"/>
                </w:rPr>
                <w:t>строка 9</w:t>
              </w:r>
            </w:hyperlink>
            <w: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33" w:name="P829"/>
            <w:bookmarkEnd w:id="33"/>
            <w:r>
              <w:t>12</w:t>
            </w:r>
          </w:p>
        </w:tc>
        <w:tc>
          <w:tcPr>
            <w:tcW w:w="4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Дисконтированная величина сальдо денежного потока (нарастающим итогом по </w:t>
            </w:r>
            <w:hyperlink w:anchor="P822" w:history="1">
              <w:r>
                <w:rPr>
                  <w:color w:val="0000FF"/>
                </w:rPr>
                <w:t>строке 11</w:t>
              </w:r>
            </w:hyperlink>
            <w: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</w:tbl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right"/>
        <w:outlineLvl w:val="1"/>
      </w:pPr>
      <w:r>
        <w:lastRenderedPageBreak/>
        <w:t>Таблица 4</w:t>
      </w: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center"/>
      </w:pPr>
      <w:r>
        <w:rPr>
          <w:b/>
        </w:rPr>
        <w:t>Расчет прибыли от реализации</w:t>
      </w: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right"/>
      </w:pPr>
      <w:r>
        <w:t>(валюта расчета)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4082"/>
        <w:gridCol w:w="1417"/>
        <w:gridCol w:w="737"/>
        <w:gridCol w:w="623"/>
        <w:gridCol w:w="908"/>
        <w:gridCol w:w="624"/>
      </w:tblGrid>
      <w:tr w:rsidR="004463C9">
        <w:tc>
          <w:tcPr>
            <w:tcW w:w="12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N</w:t>
            </w:r>
          </w:p>
          <w:p w:rsidR="004463C9" w:rsidRDefault="004463C9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0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Базовый период (год)</w:t>
            </w:r>
          </w:p>
        </w:tc>
        <w:tc>
          <w:tcPr>
            <w:tcW w:w="2892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По периодам (годам) реализации инвестиционного проекта</w:t>
            </w:r>
          </w:p>
        </w:tc>
      </w:tr>
      <w:tr w:rsidR="004463C9">
        <w:tc>
          <w:tcPr>
            <w:tcW w:w="124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463C9" w:rsidRDefault="004463C9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63C9" w:rsidRDefault="004463C9"/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63C9" w:rsidRDefault="004463C9"/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r>
              <w:t>.............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63C9" w:rsidRDefault="004463C9">
            <w:pPr>
              <w:pStyle w:val="ConsPlusNormal"/>
              <w:jc w:val="center"/>
            </w:pPr>
            <w:proofErr w:type="spellStart"/>
            <w:r>
              <w:t>t</w:t>
            </w:r>
            <w:proofErr w:type="spellEnd"/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34" w:name="P851"/>
            <w:bookmarkEnd w:id="34"/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Выручка от реализации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35" w:name="P858"/>
            <w:bookmarkEnd w:id="35"/>
            <w:r>
              <w:t>2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Налоги, сборы, платежи, включаемые в выручку от реализации продукции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36" w:name="P865"/>
            <w:bookmarkEnd w:id="36"/>
            <w:r>
              <w:t>3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Выручка от реализации продукции (за минусом НДС, акцизов и иных обязательных платежей) (</w:t>
            </w:r>
            <w:hyperlink w:anchor="P851" w:history="1">
              <w:r>
                <w:rPr>
                  <w:color w:val="0000FF"/>
                </w:rPr>
                <w:t>строка 1</w:t>
              </w:r>
            </w:hyperlink>
            <w:r>
              <w:t xml:space="preserve"> - </w:t>
            </w:r>
            <w:hyperlink w:anchor="P858" w:history="1">
              <w:r>
                <w:rPr>
                  <w:color w:val="0000FF"/>
                </w:rPr>
                <w:t>строка 2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37" w:name="P872"/>
            <w:bookmarkEnd w:id="37"/>
            <w:r>
              <w:t>4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Условно-переменные издержки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Маржинальная (переменная) прибыль (</w:t>
            </w:r>
            <w:hyperlink w:anchor="P865" w:history="1">
              <w:r>
                <w:rPr>
                  <w:color w:val="0000FF"/>
                </w:rPr>
                <w:t>строка 3</w:t>
              </w:r>
            </w:hyperlink>
            <w:r>
              <w:t xml:space="preserve"> - </w:t>
            </w:r>
            <w:hyperlink w:anchor="P872" w:history="1">
              <w:r>
                <w:rPr>
                  <w:color w:val="0000FF"/>
                </w:rPr>
                <w:t>строка 4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38" w:name="P886"/>
            <w:bookmarkEnd w:id="38"/>
            <w:r>
              <w:t>6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Условно-постоянные издержки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39" w:name="P893"/>
            <w:bookmarkEnd w:id="39"/>
            <w:r>
              <w:t>7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Прибыль (убыток) от реализации (</w:t>
            </w:r>
            <w:hyperlink w:anchor="P865" w:history="1">
              <w:r>
                <w:rPr>
                  <w:color w:val="0000FF"/>
                </w:rPr>
                <w:t>строка 3</w:t>
              </w:r>
            </w:hyperlink>
            <w:r>
              <w:t xml:space="preserve"> - </w:t>
            </w:r>
            <w:hyperlink w:anchor="P872" w:history="1">
              <w:r>
                <w:rPr>
                  <w:color w:val="0000FF"/>
                </w:rPr>
                <w:t>строка 4</w:t>
              </w:r>
            </w:hyperlink>
            <w:r>
              <w:t xml:space="preserve"> - </w:t>
            </w:r>
            <w:hyperlink w:anchor="P886" w:history="1">
              <w:r>
                <w:rPr>
                  <w:color w:val="0000FF"/>
                </w:rPr>
                <w:t>строка 6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Прочие доходы и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40" w:name="P907"/>
            <w:bookmarkEnd w:id="40"/>
            <w:r>
              <w:t>8.1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Прочие доходы по текущей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41" w:name="P914"/>
            <w:bookmarkEnd w:id="41"/>
            <w:r>
              <w:t>8.2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Прочие расходы по текущей </w:t>
            </w:r>
            <w:r>
              <w:lastRenderedPageBreak/>
              <w:t>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42" w:name="P921"/>
            <w:bookmarkEnd w:id="42"/>
            <w:r>
              <w:lastRenderedPageBreak/>
              <w:t>8.3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Прибыль (убыток) от текущей деятельности (</w:t>
            </w:r>
            <w:hyperlink w:anchor="P893" w:history="1">
              <w:r>
                <w:rPr>
                  <w:color w:val="0000FF"/>
                </w:rPr>
                <w:t>строка 7</w:t>
              </w:r>
            </w:hyperlink>
            <w:r>
              <w:t xml:space="preserve"> + </w:t>
            </w:r>
            <w:hyperlink w:anchor="P907" w:history="1">
              <w:r>
                <w:rPr>
                  <w:color w:val="0000FF"/>
                </w:rPr>
                <w:t>строка 8.1</w:t>
              </w:r>
            </w:hyperlink>
            <w:r>
              <w:t xml:space="preserve"> - </w:t>
            </w:r>
            <w:hyperlink w:anchor="P914" w:history="1">
              <w:r>
                <w:rPr>
                  <w:color w:val="0000FF"/>
                </w:rPr>
                <w:t>строка 8.2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43" w:name="P928"/>
            <w:bookmarkEnd w:id="43"/>
            <w:r>
              <w:t>8.4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Доходы по инвестиционной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44" w:name="P935"/>
            <w:bookmarkEnd w:id="44"/>
            <w:r>
              <w:t>8.5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Расходы по инвестиционной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45" w:name="P942"/>
            <w:bookmarkEnd w:id="45"/>
            <w:r>
              <w:t>8.6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Доходы по финансовой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46" w:name="P949"/>
            <w:bookmarkEnd w:id="46"/>
            <w:r>
              <w:t>8.7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Расходы по финансовой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8.7.1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Проценты по долгосрочным кредитам, займам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8.7.2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Проценты по краткосрочным кредитам, займам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8.7.3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Прочие финансовые издержки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47" w:name="P977"/>
            <w:bookmarkEnd w:id="47"/>
            <w:r>
              <w:t>8.8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Иные доходы и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48" w:name="P984"/>
            <w:bookmarkEnd w:id="48"/>
            <w:r>
              <w:t>9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Прибыль (убыток) от осуществления инвестиций, финансовой и иной деятельности (</w:t>
            </w:r>
            <w:hyperlink w:anchor="P928" w:history="1">
              <w:r>
                <w:rPr>
                  <w:color w:val="0000FF"/>
                </w:rPr>
                <w:t>строка 8.4</w:t>
              </w:r>
            </w:hyperlink>
            <w:r>
              <w:t xml:space="preserve"> - </w:t>
            </w:r>
            <w:hyperlink w:anchor="P935" w:history="1">
              <w:r>
                <w:rPr>
                  <w:color w:val="0000FF"/>
                </w:rPr>
                <w:t>строка 8.5</w:t>
              </w:r>
            </w:hyperlink>
            <w:r>
              <w:t xml:space="preserve"> + </w:t>
            </w:r>
            <w:hyperlink w:anchor="P942" w:history="1">
              <w:r>
                <w:rPr>
                  <w:color w:val="0000FF"/>
                </w:rPr>
                <w:t>строка 8.6</w:t>
              </w:r>
            </w:hyperlink>
            <w:r>
              <w:t xml:space="preserve"> - </w:t>
            </w:r>
            <w:hyperlink w:anchor="P949" w:history="1">
              <w:r>
                <w:rPr>
                  <w:color w:val="0000FF"/>
                </w:rPr>
                <w:t>строка 8.7</w:t>
              </w:r>
            </w:hyperlink>
            <w:r>
              <w:t xml:space="preserve"> + </w:t>
            </w:r>
            <w:hyperlink w:anchor="P977" w:history="1">
              <w:r>
                <w:rPr>
                  <w:color w:val="0000FF"/>
                </w:rPr>
                <w:t>строка 8.8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49" w:name="P991"/>
            <w:bookmarkEnd w:id="49"/>
            <w:r>
              <w:t>10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Прибыль (убыток) до налогообложения (</w:t>
            </w:r>
            <w:hyperlink w:anchor="P921" w:history="1">
              <w:r>
                <w:rPr>
                  <w:color w:val="0000FF"/>
                </w:rPr>
                <w:t>строка 8.3</w:t>
              </w:r>
            </w:hyperlink>
            <w:r>
              <w:t xml:space="preserve"> + </w:t>
            </w:r>
            <w:hyperlink w:anchor="P984" w:history="1">
              <w:r>
                <w:rPr>
                  <w:color w:val="0000FF"/>
                </w:rPr>
                <w:t>строка 9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50" w:name="P998"/>
            <w:bookmarkEnd w:id="50"/>
            <w:r>
              <w:t>11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Налог на прибыль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51" w:name="P1005"/>
            <w:bookmarkEnd w:id="51"/>
            <w:r>
              <w:t>12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Изменение отложенных налоговых </w:t>
            </w:r>
            <w:r>
              <w:lastRenderedPageBreak/>
              <w:t>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52" w:name="P1012"/>
            <w:bookmarkEnd w:id="52"/>
            <w:r>
              <w:lastRenderedPageBreak/>
              <w:t>13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Изменение отложенных налоговых обязательств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bookmarkStart w:id="53" w:name="P1019"/>
            <w:bookmarkEnd w:id="53"/>
            <w:r>
              <w:t>14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Прочие налоги и сборы, исчисляемые из прибыли (дохода)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Чистая прибыль (убыток) (</w:t>
            </w:r>
            <w:hyperlink w:anchor="P991" w:history="1">
              <w:r>
                <w:rPr>
                  <w:color w:val="0000FF"/>
                </w:rPr>
                <w:t>строка 10</w:t>
              </w:r>
            </w:hyperlink>
            <w:r>
              <w:t xml:space="preserve"> - </w:t>
            </w:r>
            <w:hyperlink w:anchor="P998" w:history="1">
              <w:r>
                <w:rPr>
                  <w:color w:val="0000FF"/>
                </w:rPr>
                <w:t>строка 11</w:t>
              </w:r>
            </w:hyperlink>
            <w:r>
              <w:t xml:space="preserve"> +/- </w:t>
            </w:r>
            <w:hyperlink w:anchor="P1005" w:history="1">
              <w:r>
                <w:rPr>
                  <w:color w:val="0000FF"/>
                </w:rPr>
                <w:t>строка 12</w:t>
              </w:r>
            </w:hyperlink>
            <w:r>
              <w:t xml:space="preserve"> +/- </w:t>
            </w:r>
            <w:hyperlink w:anchor="P1012" w:history="1">
              <w:r>
                <w:rPr>
                  <w:color w:val="0000FF"/>
                </w:rPr>
                <w:t>строка 13</w:t>
              </w:r>
            </w:hyperlink>
            <w:r>
              <w:t xml:space="preserve"> - </w:t>
            </w:r>
            <w:hyperlink w:anchor="P1019" w:history="1">
              <w:r>
                <w:rPr>
                  <w:color w:val="0000FF"/>
                </w:rPr>
                <w:t>строка 14</w:t>
              </w:r>
            </w:hyperlink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Чистый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Погашение задолженности по долгосрочным кредитам, займам </w:t>
            </w:r>
            <w:hyperlink w:anchor="P106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  <w:r>
              <w:t>Погашение процентов по долгосрочным кредитам, займам, относимых в соответствии с законодательством на стоимость инвестиционных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  <w:tr w:rsidR="004463C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  <w:r>
              <w:t xml:space="preserve">Погашение задолженности с учетом возмещения из бюджета части процентов по кредитам, займам </w:t>
            </w:r>
            <w:hyperlink w:anchor="P1063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3C9" w:rsidRDefault="004463C9">
            <w:pPr>
              <w:pStyle w:val="ConsPlusNormal"/>
            </w:pPr>
          </w:p>
        </w:tc>
      </w:tr>
    </w:tbl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ind w:firstLine="540"/>
        <w:jc w:val="both"/>
      </w:pPr>
      <w:r>
        <w:t>--------------------------------</w:t>
      </w:r>
    </w:p>
    <w:p w:rsidR="004463C9" w:rsidRDefault="004463C9">
      <w:pPr>
        <w:pStyle w:val="ConsPlusNormal"/>
        <w:ind w:firstLine="540"/>
        <w:jc w:val="both"/>
      </w:pPr>
      <w:bookmarkStart w:id="54" w:name="P1063"/>
      <w:bookmarkEnd w:id="54"/>
      <w:r>
        <w:t>&lt;1</w:t>
      </w:r>
      <w:proofErr w:type="gramStart"/>
      <w:r>
        <w:t>&gt; П</w:t>
      </w:r>
      <w:proofErr w:type="gramEnd"/>
      <w:r>
        <w:t>риводятся данные по основному долгу и процентам по всем долгосрочным кредитам и займам (за исключением процентов и иных финансовых издержек, включенных в расходы по финансовой деятельности).</w:t>
      </w: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jc w:val="both"/>
      </w:pPr>
    </w:p>
    <w:p w:rsidR="004463C9" w:rsidRDefault="004463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4BFB" w:rsidRDefault="004463C9"/>
    <w:sectPr w:rsidR="00064BFB" w:rsidSect="00641F6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63C9"/>
    <w:rsid w:val="001A32D7"/>
    <w:rsid w:val="004463C9"/>
    <w:rsid w:val="00694F15"/>
    <w:rsid w:val="00AE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63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63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63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63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63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463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63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63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4BFFF0FB385C245D94CA3C5A497319B5F1CEFDF872520B2E175BD98B80AADCC9461gBd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BFFF0FB385C245D94CA3C5A497319B5F1CEFDF872520B2E175BD98B80AADCC9461gBdBM" TargetMode="External"/><Relationship Id="rId5" Type="http://schemas.openxmlformats.org/officeDocument/2006/relationships/hyperlink" Target="consultantplus://offline/ref=84BFFF0FB385C245D94CA3C5A497319B5F1CEFDF872520BFE475B798B80AADCC9461BB5A24DFDDE7547C0C1455g9dC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2015</Words>
  <Characters>11487</Characters>
  <Application>Microsoft Office Word</Application>
  <DocSecurity>0</DocSecurity>
  <Lines>95</Lines>
  <Paragraphs>26</Paragraphs>
  <ScaleCrop>false</ScaleCrop>
  <Company/>
  <LinksUpToDate>false</LinksUpToDate>
  <CharactersWithSpaces>13476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КуницкаяТН</dc:creator>
  <cp:keywords/>
  <dc:description/>
  <cp:lastModifiedBy>КуницкаяТН</cp:lastModifiedBy>
  <cp:revision>1</cp:revision>
  <cp:lastPrinted>2016-08-31T12:34:00Z</cp:lastPrinted>
  <dcterms:created xsi:type="dcterms:W3CDTF">2016-08-31T12:29:00Z</dcterms:created>
  <dcterms:modified xsi:type="dcterms:W3CDTF">2016-08-31T12:38:00Z</dcterms:modified>
</cp:coreProperties>
</file>