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740" w:rsidRDefault="00FD4740">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FD4740" w:rsidRDefault="00FD4740">
      <w:pPr>
        <w:pStyle w:val="newncpi"/>
        <w:ind w:firstLine="0"/>
        <w:jc w:val="center"/>
      </w:pPr>
      <w:r>
        <w:rPr>
          <w:rStyle w:val="datepr"/>
        </w:rPr>
        <w:t>19 февраля 2014 г.</w:t>
      </w:r>
      <w:r>
        <w:rPr>
          <w:rStyle w:val="number"/>
        </w:rPr>
        <w:t xml:space="preserve"> № 149</w:t>
      </w:r>
    </w:p>
    <w:p w:rsidR="00FD4740" w:rsidRDefault="00FD4740">
      <w:pPr>
        <w:pStyle w:val="title"/>
      </w:pPr>
      <w:r>
        <w:t>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w:t>
      </w:r>
    </w:p>
    <w:p w:rsidR="00FD4740" w:rsidRDefault="00FD4740">
      <w:pPr>
        <w:pStyle w:val="changei"/>
      </w:pPr>
      <w:r>
        <w:t>Изменения и дополнения:</w:t>
      </w:r>
    </w:p>
    <w:p w:rsidR="00FD4740" w:rsidRDefault="00FD4740">
      <w:pPr>
        <w:pStyle w:val="changeadd"/>
      </w:pPr>
      <w:r>
        <w:t>Постановление Совета Министров Республики Беларусь от 19 июля 2016 г. № 563 (Национальный правовой Интернет-портал Республики Беларусь, 27.07.2016, 5/42375) &lt;C21600563&gt;;</w:t>
      </w:r>
    </w:p>
    <w:p w:rsidR="00FD4740" w:rsidRDefault="00FD4740">
      <w:pPr>
        <w:pStyle w:val="changeadd"/>
      </w:pPr>
      <w:r>
        <w:t>Постановление Совета Министров Республики Беларусь от 25 марта 2022 г. № 175 (Национальный правовой Интернет-портал Республики Беларусь, 09.04.2022, 5/50110) &lt;C22200175&gt;</w:t>
      </w:r>
    </w:p>
    <w:p w:rsidR="00FD4740" w:rsidRDefault="00FD4740">
      <w:pPr>
        <w:pStyle w:val="newncpi"/>
      </w:pPr>
      <w:r>
        <w:t> </w:t>
      </w:r>
    </w:p>
    <w:p w:rsidR="00FD4740" w:rsidRDefault="00FD4740">
      <w:pPr>
        <w:pStyle w:val="preamble"/>
      </w:pPr>
      <w:proofErr w:type="gramStart"/>
      <w:r>
        <w:t>В целях реализации пункта 3 Решения Комиссии Таможенного союза от 15 июля 2011 года № 728 «О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 и определения порядка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w:t>
      </w:r>
      <w:proofErr w:type="gramEnd"/>
      <w:r>
        <w:t xml:space="preserve"> запасных частей к нему и (или) сырья и материалов для реализации инвестиционных проектов, соответствующих приоритетному виду деятельности (сектору экономики), Совет Министров Республики Беларусь ПОСТАНОВЛЯЕТ:</w:t>
      </w:r>
    </w:p>
    <w:p w:rsidR="00FD4740" w:rsidRDefault="00FD4740">
      <w:pPr>
        <w:pStyle w:val="point"/>
      </w:pPr>
      <w:r>
        <w:t>1. Утвердить прилагаемое Положение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w:t>
      </w:r>
    </w:p>
    <w:p w:rsidR="00FD4740" w:rsidRDefault="00FD4740">
      <w:pPr>
        <w:pStyle w:val="point"/>
      </w:pPr>
      <w:r>
        <w:t>2. В случае</w:t>
      </w:r>
      <w:proofErr w:type="gramStart"/>
      <w:r>
        <w:t>,</w:t>
      </w:r>
      <w:proofErr w:type="gramEnd"/>
      <w:r>
        <w:t xml:space="preserve"> если законодательными актами Республики Беларусь предусматривается предоставление инвестору и (или)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 в отношении технологического оборудования, комплектующих и запасных частей к нему и (или) сырья и материалов льгот по таможенным платежам иным, чем ввозные таможенные пошлины и налог на </w:t>
      </w:r>
      <w:proofErr w:type="gramStart"/>
      <w:r>
        <w:t>добавленную стоимость, на условиях, аналогичных для освобождения от ввозных таможенных пошлин и (или) налога на добавленную стоимость, подтверждение условий для применения такого освобождения производится в порядке, установленном Положением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w:t>
      </w:r>
      <w:proofErr w:type="gramEnd"/>
      <w:r>
        <w:t xml:space="preserve"> и материалов, утвержденным настоящим постановлением.</w:t>
      </w:r>
    </w:p>
    <w:p w:rsidR="00FD4740" w:rsidRDefault="00FD4740">
      <w:pPr>
        <w:pStyle w:val="point"/>
      </w:pPr>
      <w:r>
        <w:t>3. Указанное в пункте 1 настоящего постановления Положение не применяется, если иное устанавливается законодательными актами или постановлениями Совета Министров Республики Беларусь, принятыми во исполнение таких законодательных актов.</w:t>
      </w:r>
    </w:p>
    <w:p w:rsidR="00FD4740" w:rsidRDefault="00FD4740">
      <w:pPr>
        <w:pStyle w:val="point"/>
      </w:pPr>
      <w:r>
        <w:t>4. Утратил силу.</w:t>
      </w:r>
    </w:p>
    <w:p w:rsidR="00FD4740" w:rsidRDefault="00FD4740">
      <w:pPr>
        <w:pStyle w:val="point"/>
      </w:pPr>
      <w:r>
        <w:t>5. Исключен.</w:t>
      </w:r>
    </w:p>
    <w:p w:rsidR="00FD4740" w:rsidRDefault="00FD4740">
      <w:pPr>
        <w:rPr>
          <w:rFonts w:eastAsia="Times New Roman"/>
        </w:rPr>
        <w:sectPr w:rsidR="00FD4740" w:rsidSect="00FD4740">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FD4740" w:rsidRDefault="00FD4740">
      <w:pPr>
        <w:pStyle w:val="point"/>
      </w:pPr>
      <w:r>
        <w:lastRenderedPageBreak/>
        <w:t>6. Настоящее постановление вступает в силу после его официального опубликования и применяется к правоотношениям, возникшим после его вступления в силу.</w:t>
      </w:r>
    </w:p>
    <w:p w:rsidR="00FD4740" w:rsidRDefault="00FD4740">
      <w:pPr>
        <w:pStyle w:val="newncpi"/>
      </w:pPr>
      <w:r>
        <w:t>В отношении технологического оборудования, комплектующих и запасных частей к нему и (или) сырья и материалов, перечень которых был согласован до вступления в силу настоящего постановления, дополнительного подтверждения условий для применения освобождения от ввозных таможенных пошлин и (или) налога на добавленную стоимость не требуется.</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4678"/>
        <w:gridCol w:w="4689"/>
      </w:tblGrid>
      <w:tr w:rsidR="00FD4740">
        <w:tc>
          <w:tcPr>
            <w:tcW w:w="2497" w:type="pct"/>
            <w:tcMar>
              <w:top w:w="0" w:type="dxa"/>
              <w:left w:w="6" w:type="dxa"/>
              <w:bottom w:w="0" w:type="dxa"/>
              <w:right w:w="6" w:type="dxa"/>
            </w:tcMar>
            <w:vAlign w:val="bottom"/>
            <w:hideMark/>
          </w:tcPr>
          <w:p w:rsidR="00FD4740" w:rsidRDefault="00FD4740">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FD4740" w:rsidRDefault="00FD4740">
            <w:pPr>
              <w:pStyle w:val="newncpi0"/>
              <w:jc w:val="right"/>
            </w:pPr>
            <w:proofErr w:type="spellStart"/>
            <w:r>
              <w:rPr>
                <w:rStyle w:val="pers"/>
              </w:rPr>
              <w:t>М.Мясникович</w:t>
            </w:r>
            <w:proofErr w:type="spellEnd"/>
          </w:p>
        </w:tc>
      </w:tr>
    </w:tbl>
    <w:p w:rsidR="00FD4740" w:rsidRDefault="00FD4740">
      <w:pPr>
        <w:pStyle w:val="newncpi0"/>
      </w:pPr>
      <w:r>
        <w:t> </w:t>
      </w:r>
    </w:p>
    <w:tbl>
      <w:tblPr>
        <w:tblW w:w="5000" w:type="pct"/>
        <w:tblCellMar>
          <w:left w:w="0" w:type="dxa"/>
          <w:right w:w="0" w:type="dxa"/>
        </w:tblCellMar>
        <w:tblLook w:val="04A0" w:firstRow="1" w:lastRow="0" w:firstColumn="1" w:lastColumn="0" w:noHBand="0" w:noVBand="1"/>
      </w:tblPr>
      <w:tblGrid>
        <w:gridCol w:w="7025"/>
        <w:gridCol w:w="2342"/>
      </w:tblGrid>
      <w:tr w:rsidR="00FD4740">
        <w:tc>
          <w:tcPr>
            <w:tcW w:w="3750" w:type="pct"/>
            <w:tcMar>
              <w:top w:w="0" w:type="dxa"/>
              <w:left w:w="6" w:type="dxa"/>
              <w:bottom w:w="0" w:type="dxa"/>
              <w:right w:w="6" w:type="dxa"/>
            </w:tcMar>
            <w:hideMark/>
          </w:tcPr>
          <w:p w:rsidR="00FD4740" w:rsidRDefault="00FD4740">
            <w:pPr>
              <w:pStyle w:val="newncpi"/>
            </w:pPr>
            <w:r>
              <w:t> </w:t>
            </w:r>
          </w:p>
        </w:tc>
        <w:tc>
          <w:tcPr>
            <w:tcW w:w="1250" w:type="pct"/>
            <w:tcMar>
              <w:top w:w="0" w:type="dxa"/>
              <w:left w:w="6" w:type="dxa"/>
              <w:bottom w:w="0" w:type="dxa"/>
              <w:right w:w="6" w:type="dxa"/>
            </w:tcMar>
            <w:hideMark/>
          </w:tcPr>
          <w:p w:rsidR="00FD4740" w:rsidRDefault="00FD4740">
            <w:pPr>
              <w:pStyle w:val="capu1"/>
            </w:pPr>
            <w:r>
              <w:t>УТВЕРЖДЕНО</w:t>
            </w:r>
          </w:p>
          <w:p w:rsidR="00FD4740" w:rsidRDefault="00FD4740">
            <w:pPr>
              <w:pStyle w:val="cap1"/>
            </w:pPr>
            <w:r>
              <w:t>Постановление</w:t>
            </w:r>
            <w:r>
              <w:br/>
              <w:t>Совета Министров</w:t>
            </w:r>
            <w:r>
              <w:br/>
              <w:t>Республики Беларусь</w:t>
            </w:r>
          </w:p>
          <w:p w:rsidR="00FD4740" w:rsidRDefault="00FD4740">
            <w:pPr>
              <w:pStyle w:val="cap1"/>
            </w:pPr>
            <w:r>
              <w:t>19.02.2014 № 149</w:t>
            </w:r>
          </w:p>
        </w:tc>
      </w:tr>
    </w:tbl>
    <w:p w:rsidR="00FD4740" w:rsidRDefault="00FD4740">
      <w:pPr>
        <w:pStyle w:val="titleu"/>
      </w:pPr>
      <w:r>
        <w:t>ПОЛОЖЕНИЕ</w:t>
      </w:r>
      <w:r>
        <w:br/>
        <w:t>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w:t>
      </w:r>
    </w:p>
    <w:p w:rsidR="00FD4740" w:rsidRDefault="00FD4740">
      <w:pPr>
        <w:pStyle w:val="point"/>
      </w:pPr>
      <w:r>
        <w:t>1. </w:t>
      </w:r>
      <w:proofErr w:type="gramStart"/>
      <w:r>
        <w:t>Настоящее Положение определяет порядок подтверждения условий для применения освобождения от ввозных таможенных пошлин и (или) налога на добавленную стоимость в соответствии с нормативными правовыми актами Республики Беларусь в отношении технологического оборудования, комплектующих и запасных частей к нему и (или) сырья и материалов, ввозимых (ввезенных) для реализации на территории Республики Беларусь инвестиционных проектов, соответствующих приоритетному виду деятельности (сектору экономики), в том</w:t>
      </w:r>
      <w:proofErr w:type="gramEnd"/>
      <w:r>
        <w:t xml:space="preserve"> </w:t>
      </w:r>
      <w:proofErr w:type="gramStart"/>
      <w:r>
        <w:t>числе</w:t>
      </w:r>
      <w:proofErr w:type="gramEnd"/>
      <w:r>
        <w:t xml:space="preserve"> с учетом международных обязательств Республики Беларусь.</w:t>
      </w:r>
    </w:p>
    <w:p w:rsidR="00FD4740" w:rsidRDefault="00FD4740">
      <w:pPr>
        <w:pStyle w:val="newncpi"/>
      </w:pPr>
      <w:proofErr w:type="gramStart"/>
      <w:r>
        <w:t>Подтверждение условий для применения освобождения от ввозных таможенных пошлин и (или) налога на добавленную стоимость включает подтверждение назначения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инвестиционных проектов, соответствующих приоритетному виду деятельности (сектору экономики), и подтверждение выполнения условий подпункта 7.1.11 пункта 7 Решения</w:t>
      </w:r>
      <w:proofErr w:type="gramEnd"/>
      <w:r>
        <w:t xml:space="preserve">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(далее – подпункт 7.1.11 решения Комиссии Таможенного союза от 27 ноября 2009 года № 130).</w:t>
      </w:r>
    </w:p>
    <w:p w:rsidR="00FD4740" w:rsidRDefault="00FD4740">
      <w:pPr>
        <w:pStyle w:val="newncpi"/>
      </w:pPr>
      <w:r>
        <w:t>Подтверждение условий для применения освобождения от ввозных таможенных пошлин и (или) налога на добавленную стоимость осуществляется путем выдачи:</w:t>
      </w:r>
    </w:p>
    <w:p w:rsidR="00FD4740" w:rsidRDefault="00FD4740">
      <w:pPr>
        <w:pStyle w:val="newncpi"/>
      </w:pPr>
      <w:proofErr w:type="gramStart"/>
      <w:r>
        <w:t>заключения, подтверждающего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(далее – заключение о согласовании перечня технологического оборудования), по форме согласно</w:t>
      </w:r>
      <w:proofErr w:type="gramEnd"/>
      <w:r>
        <w:t xml:space="preserve"> приложению 1;</w:t>
      </w:r>
    </w:p>
    <w:p w:rsidR="00FD4740" w:rsidRDefault="00FD4740">
      <w:pPr>
        <w:pStyle w:val="newncpi"/>
      </w:pPr>
      <w:proofErr w:type="gramStart"/>
      <w:r>
        <w:t xml:space="preserve">заключения, подтверждающего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w:t>
      </w:r>
      <w:r>
        <w:lastRenderedPageBreak/>
        <w:t>составляющими право Евразийского экономического союза (далее – заключение о согласовании перечня сырья и материалов), по форме согласно приложению 2.</w:t>
      </w:r>
      <w:proofErr w:type="gramEnd"/>
    </w:p>
    <w:p w:rsidR="00FD4740" w:rsidRDefault="00FD4740">
      <w:pPr>
        <w:pStyle w:val="point"/>
      </w:pPr>
      <w:r>
        <w:t>2. </w:t>
      </w:r>
      <w:proofErr w:type="gramStart"/>
      <w:r>
        <w:t>Выдачу заключения о согласовании перечня технологического оборудования и (или) заключения о согласовании перечня сырья и материалов осуществляют республиканский орган государственного управления, иная государственная организация, подчиненная Правительству Республики Беларусь, Управление делами Президента Республики Беларусь, областной (Минский городской) исполнительный комитет, которые подписали с инвестором (инвесторами) инвестиционный договор или которые в соответствии с нормативными правовыми актами Республики Беларусь уполномочены на координацию работ по</w:t>
      </w:r>
      <w:proofErr w:type="gramEnd"/>
      <w:r>
        <w:t xml:space="preserve"> инвестиционному договору с Республикой Беларусь либо на подтверждение условий освобождения от ввозных таможенных пошлин и (или) налога на добавленную стоимость (далее – заинтересованный орган).</w:t>
      </w:r>
    </w:p>
    <w:p w:rsidR="00FD4740" w:rsidRDefault="00FD4740">
      <w:pPr>
        <w:pStyle w:val="point"/>
      </w:pPr>
      <w:r>
        <w:t>3. </w:t>
      </w:r>
      <w:proofErr w:type="gramStart"/>
      <w:r>
        <w:t>Выдача заключения о согласовании перечня технологического оборудования и (или) заключения о согласовании перечня сырья и материалов осуществляется заинтересованным органом на основании письменного заявления инвестора, который подписал инвестиционный договор с Республикой Беларусь, или юридического лица, которое в установленном порядке создано в Республике Беларусь подписавшим инвестиционный договор инвестором либо с его участием, либо лица, реализующего инвестиционный проект (в случае отсутствия инвестиционного договора</w:t>
      </w:r>
      <w:proofErr w:type="gramEnd"/>
      <w:r>
        <w:t xml:space="preserve"> с Республикой Беларусь) (далее – заявитель), либо их представителя.</w:t>
      </w:r>
    </w:p>
    <w:p w:rsidR="00FD4740" w:rsidRDefault="00FD4740">
      <w:pPr>
        <w:pStyle w:val="newncpi"/>
      </w:pPr>
      <w:r>
        <w:t>Заявитель обращается в заинтересованный орган с заявлением, в котором отражаются следующие сведения:</w:t>
      </w:r>
    </w:p>
    <w:p w:rsidR="00FD4740" w:rsidRDefault="00FD4740">
      <w:pPr>
        <w:pStyle w:val="newncpi"/>
      </w:pPr>
      <w:r>
        <w:t>наименование инвестиционного договора с Республикой Беларусь, дата его заключения и срок действия (при наличии такого договора);</w:t>
      </w:r>
    </w:p>
    <w:p w:rsidR="00FD4740" w:rsidRDefault="00FD4740">
      <w:pPr>
        <w:pStyle w:val="newncpi"/>
      </w:pPr>
      <w:r>
        <w:t>наименование инвестиционного проекта, соответствующего приоритетному виду деятельности (сектору экономики), и срок его реализации;</w:t>
      </w:r>
    </w:p>
    <w:p w:rsidR="00FD4740" w:rsidRDefault="00FD4740">
      <w:pPr>
        <w:pStyle w:val="newncpi"/>
      </w:pPr>
      <w:r>
        <w:t xml:space="preserve">наименование объекта, предусмотренного в инвестиционном проекте, в том </w:t>
      </w:r>
      <w:proofErr w:type="gramStart"/>
      <w:r>
        <w:t>числе</w:t>
      </w:r>
      <w:proofErr w:type="gramEnd"/>
      <w:r>
        <w:t xml:space="preserve"> реализуемом в соответствии с инвестиционным договором с Республикой Беларусь, для которого ввозятся технологическое оборудование, комплектующие и запасные части к нему и (или) сырье и материалы;</w:t>
      </w:r>
    </w:p>
    <w:p w:rsidR="00FD4740" w:rsidRDefault="00FD4740">
      <w:pPr>
        <w:pStyle w:val="newncpi"/>
      </w:pPr>
      <w:r>
        <w:t>полное наименование и учетный номер плательщика заявителя (для юридических лиц и индивидуальных предпринимателей) или фамилия, собственное имя, отчество и гражданство заявителя (для физических лиц);</w:t>
      </w:r>
    </w:p>
    <w:p w:rsidR="00FD4740" w:rsidRDefault="00FD4740">
      <w:pPr>
        <w:pStyle w:val="newncpi"/>
      </w:pPr>
      <w:r>
        <w:t>реквизиты внешнеторгового контракта;</w:t>
      </w:r>
    </w:p>
    <w:p w:rsidR="00FD4740" w:rsidRDefault="00FD4740">
      <w:pPr>
        <w:pStyle w:val="newncpi"/>
      </w:pPr>
      <w:r>
        <w:t>реквизиты законодательного акта Республики Беларусь, которым предусмотрено освобождение технологического оборудования, комплектующих и запасных частей к нему и (или) сырья и материалов от ввозных таможенных пошлин и (или) налога на добавленную стоимость.</w:t>
      </w:r>
    </w:p>
    <w:p w:rsidR="00FD4740" w:rsidRDefault="00FD4740">
      <w:pPr>
        <w:pStyle w:val="newncpi"/>
      </w:pPr>
      <w:r>
        <w:t>Форму заявления утверждает заинтересованный орган.</w:t>
      </w:r>
    </w:p>
    <w:p w:rsidR="00FD4740" w:rsidRDefault="00FD4740">
      <w:pPr>
        <w:pStyle w:val="point"/>
      </w:pPr>
      <w:r>
        <w:t>4. </w:t>
      </w:r>
      <w:proofErr w:type="gramStart"/>
      <w:r>
        <w:t>К заявлению прилагается перечень технологического оборудования, комплектующих и запасных частей к нему и (или) сырья и материалов согласно внешнеторговому контракту с указанием их наименования, количества и общей стоимости, а также заполненная в электронном виде (за исключением графы 2, которая заполняется заинтересованным органом) форма реестра сведений выданных заключений о согласовании перечня технологического оборудования, комплектующих и запасных частях к нему, ввозимых (ввезенных</w:t>
      </w:r>
      <w:proofErr w:type="gramEnd"/>
      <w:r>
        <w:t xml:space="preserve">) </w:t>
      </w:r>
      <w:proofErr w:type="gramStart"/>
      <w:r>
        <w:t>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согласно приложению 3 и (или) реестра сведений выданных заключений о согласовании перечня сырья и материалов, ввозимых (ввезенных)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согласно приложению 4.</w:t>
      </w:r>
      <w:proofErr w:type="gramEnd"/>
    </w:p>
    <w:p w:rsidR="00FD4740" w:rsidRDefault="00FD4740">
      <w:pPr>
        <w:pStyle w:val="newncpi"/>
      </w:pPr>
      <w:r>
        <w:t xml:space="preserve">Каждый лист перечня технологического оборудования, комплектующих и запасных частей к нему должен быть согласован организацией, осуществляющей (осуществившей) разработку проектно-сметной документации на объект, предусмотренный в </w:t>
      </w:r>
      <w:r>
        <w:lastRenderedPageBreak/>
        <w:t xml:space="preserve">инвестиционном проекте, в том </w:t>
      </w:r>
      <w:proofErr w:type="gramStart"/>
      <w:r>
        <w:t>числе</w:t>
      </w:r>
      <w:proofErr w:type="gramEnd"/>
      <w:r>
        <w:t xml:space="preserve"> реализуемом в соответствии с инвестиционным договором с Республикой Беларусь, путем проставления соответствующих отметок.</w:t>
      </w:r>
    </w:p>
    <w:p w:rsidR="00FD4740" w:rsidRDefault="00FD4740">
      <w:pPr>
        <w:pStyle w:val="newncpi"/>
      </w:pPr>
      <w:r>
        <w:t>Также к заявлению для выдачи заключения о согласовании перечня технологического оборудования прилагается копия проектно-сметной документации (при ее наличии).</w:t>
      </w:r>
    </w:p>
    <w:p w:rsidR="00FD4740" w:rsidRDefault="00FD4740">
      <w:pPr>
        <w:pStyle w:val="point"/>
      </w:pPr>
      <w:r>
        <w:t>5. Для выдачи заключения о согласовании перечня сырья и материалов в целях их освобождения от ввозных таможенных пошлин (с учетом международных обязательств Республики Беларусь) заявителем дополнительно представляются:</w:t>
      </w:r>
    </w:p>
    <w:p w:rsidR="00FD4740" w:rsidRDefault="00FD4740">
      <w:pPr>
        <w:pStyle w:val="newncpi"/>
      </w:pPr>
      <w:r>
        <w:t>сведения о характеристике (свойствах) сырья и материалов;</w:t>
      </w:r>
    </w:p>
    <w:p w:rsidR="00FD4740" w:rsidRDefault="00FD4740">
      <w:pPr>
        <w:pStyle w:val="newncpi"/>
      </w:pPr>
      <w:r>
        <w:t>сведения о наименовании производителей сырья и материалов;</w:t>
      </w:r>
    </w:p>
    <w:p w:rsidR="00FD4740" w:rsidRDefault="00FD4740">
      <w:pPr>
        <w:pStyle w:val="newncpi"/>
      </w:pPr>
      <w:r>
        <w:t>согласование проектной организации, осуществившей в соответствии с нормативными техническими документами разработку и утверждение технической документации, о необходимом количестве сырья и материалов для реализации инвестиционного проекта;</w:t>
      </w:r>
    </w:p>
    <w:p w:rsidR="00FD4740" w:rsidRDefault="00FD4740">
      <w:pPr>
        <w:pStyle w:val="newncpi"/>
      </w:pPr>
      <w:r>
        <w:t xml:space="preserve">подтверждение заинтересованного органа о выполнении условий предоставления тарифных льгот в отношении сырья и материалов, установленных нормативной правовой базой Таможенного союза в рамках </w:t>
      </w:r>
      <w:proofErr w:type="spellStart"/>
      <w:r>
        <w:t>ЕврАзЭС</w:t>
      </w:r>
      <w:proofErr w:type="spellEnd"/>
      <w:r>
        <w:t>, в том числе условия о том, что производимые в государствах – участниках Таможенного союза сырье и материалы не соответствуют техническим характеристикам реализуемого инвестиционного проекта.</w:t>
      </w:r>
    </w:p>
    <w:p w:rsidR="00FD4740" w:rsidRDefault="00FD4740">
      <w:pPr>
        <w:pStyle w:val="point"/>
      </w:pPr>
      <w:r>
        <w:t xml:space="preserve">6. Заинтересованный орган отказывает в принятии заявления, если не соблюдены требования к форме и содержанию такого заявления, указанные в пункте 3 настоящего Положения, а </w:t>
      </w:r>
      <w:proofErr w:type="gramStart"/>
      <w:r>
        <w:t>также</w:t>
      </w:r>
      <w:proofErr w:type="gramEnd"/>
      <w:r>
        <w:t xml:space="preserve"> если не представлены документы и сведения, указанные в пункте 4 и, в случае выдачи заключения о согласовании перечня сырья и материалов, пункте 5 настоящего Положения.</w:t>
      </w:r>
    </w:p>
    <w:p w:rsidR="00FD4740" w:rsidRDefault="00FD4740">
      <w:pPr>
        <w:pStyle w:val="newncpi"/>
      </w:pPr>
      <w:r>
        <w:t>Заявитель может повторно обратиться с заявлением в заинтересованный орган после устранения недостатков, явившихся причиной отказа.</w:t>
      </w:r>
    </w:p>
    <w:p w:rsidR="00FD4740" w:rsidRDefault="00FD4740">
      <w:pPr>
        <w:pStyle w:val="point"/>
      </w:pPr>
      <w:r>
        <w:t>7. Для целей настоящего Положения критерием отнесения товаров к технологическому оборудованию, комплектующим и запасным частям к нему является их соответствие одному или нескольким из следующих условий:</w:t>
      </w:r>
    </w:p>
    <w:p w:rsidR="00FD4740" w:rsidRDefault="00FD4740">
      <w:pPr>
        <w:pStyle w:val="newncpi"/>
      </w:pPr>
      <w:proofErr w:type="gramStart"/>
      <w:r>
        <w:t>классифицируются согласно единой Товарной номенклатуре внешнеэкономической деятельности Таможенного союза в товарных позициях (</w:t>
      </w:r>
      <w:proofErr w:type="spellStart"/>
      <w:r>
        <w:t>подсубпозициях</w:t>
      </w:r>
      <w:proofErr w:type="spellEnd"/>
      <w:r>
        <w:t>) 7309 00, 7311 00, 8402–8408, 8410–8431, 8433–8443, 8444 00, 8445–8448, 8449 00 000 0, 8450–8466, 8468, 8471–8475, 8477–8481, 8483, 8484, 8485, 8486, 8487, 8501, 8502, 8503 00, 8504–8508, 8514–8517, 8523, 8524 11 009 0, 8524 12 009 0, 8524 19 009 0, 8524 91 009 0, 8524</w:t>
      </w:r>
      <w:proofErr w:type="gramEnd"/>
      <w:r>
        <w:t> 92 009 0, 8524 99 009 0, 8528–8531, 8535–8537, 8539 51 900 9, 8539 90 800 3, 8541 51 000 0, 8541 59 000 0, 8543, 8545, 8603, 8604 00 000 0, 8605 00 000, 8608 00 000, 9010–9013, 9015, 9016 00, 9022, 9023 00, 9024, 9026, 9027, 9030–9032;</w:t>
      </w:r>
    </w:p>
    <w:p w:rsidR="00FD4740" w:rsidRDefault="00FD4740">
      <w:pPr>
        <w:pStyle w:val="newncpi"/>
      </w:pPr>
      <w:r>
        <w:t>отнесены техническими и иными нормативными правовыми актами Республики Беларусь к технологическому оборудованию;</w:t>
      </w:r>
    </w:p>
    <w:p w:rsidR="00FD4740" w:rsidRDefault="00FD4740">
      <w:pPr>
        <w:pStyle w:val="newncpi"/>
      </w:pPr>
      <w:r>
        <w:t xml:space="preserve">являются неотъемлемой частью реализуемого на территории Республики Беларусь инвестиционного проекта согласно проектно-сметной документации на объект, предусмотренный в инвестиционном проекте, в том </w:t>
      </w:r>
      <w:proofErr w:type="gramStart"/>
      <w:r>
        <w:t>числе</w:t>
      </w:r>
      <w:proofErr w:type="gramEnd"/>
      <w:r>
        <w:t xml:space="preserve"> реализуемом в соответствии с инвестиционным договором.</w:t>
      </w:r>
    </w:p>
    <w:p w:rsidR="00FD4740" w:rsidRDefault="00FD4740">
      <w:pPr>
        <w:pStyle w:val="newncpi"/>
      </w:pPr>
      <w:r>
        <w:t>Выдача заключения о согласовании перечня технологического оборудования является подтверждением выполнения в отношении технологического оборудования, комплектующих и запасных частей к нему условий для применения тарифных льгот, установленных в подпункте 7.1.11 Решения Комиссии Таможенного союза от 27 ноября 2009 года № 130.</w:t>
      </w:r>
    </w:p>
    <w:p w:rsidR="00FD4740" w:rsidRDefault="00FD4740">
      <w:pPr>
        <w:pStyle w:val="point"/>
      </w:pPr>
      <w:r>
        <w:t>8. Для принятия решения о выдаче заключения о согласовании перечня технологического оборудования и (или) заключения о согласовании перечня сырья и материалов заинтересованный орган рассматривает состав и содержание представленных документов и сведений, а также проверяет следующую информацию:</w:t>
      </w:r>
    </w:p>
    <w:p w:rsidR="00FD4740" w:rsidRDefault="00FD4740">
      <w:pPr>
        <w:pStyle w:val="newncpi"/>
      </w:pPr>
      <w:proofErr w:type="gramStart"/>
      <w:r>
        <w:t xml:space="preserve">заявитель является инвестором или указывается в инвестиционном договоре в качестве организации, созданной инвестором (инвесторами), либо организации, в отношении которой инвестор (инвесторы) имеет возможность определять принимаемые ею решения по основаниям, установленным законодательством, или осуществляет </w:t>
      </w:r>
      <w:r>
        <w:lastRenderedPageBreak/>
        <w:t>реализацию инвестиционного проекта (при отсутствии инвестиционного договора с Республикой Беларусь);</w:t>
      </w:r>
      <w:proofErr w:type="gramEnd"/>
    </w:p>
    <w:p w:rsidR="00FD4740" w:rsidRDefault="00FD4740">
      <w:pPr>
        <w:pStyle w:val="newncpi"/>
      </w:pPr>
      <w:r>
        <w:t>реализуемый инвестиционный проект соответствует приоритетному виду деятельности (сектору экономики) в Республике Беларусь;</w:t>
      </w:r>
    </w:p>
    <w:p w:rsidR="00FD4740" w:rsidRDefault="00FD4740">
      <w:pPr>
        <w:pStyle w:val="newncpi"/>
      </w:pPr>
      <w:r>
        <w:t xml:space="preserve">объект, для которого ввозятся технологическое оборудование (комплектующие и запасные части к нему) и (или) сырье и материалы, является объектом, предусмотренным в инвестиционном проекте, в том </w:t>
      </w:r>
      <w:proofErr w:type="gramStart"/>
      <w:r>
        <w:t>числе</w:t>
      </w:r>
      <w:proofErr w:type="gramEnd"/>
      <w:r>
        <w:t xml:space="preserve"> реализуемом в соответствии с инвестиционным договором с Республикой Беларусь, что подтверждается соответствием наименования объекта в согласованной (разрабатываемой) документации на данный объект наименованию в инвестиционном проекте (договоре);</w:t>
      </w:r>
    </w:p>
    <w:p w:rsidR="00FD4740" w:rsidRDefault="00FD4740">
      <w:pPr>
        <w:pStyle w:val="newncpi"/>
      </w:pPr>
      <w:proofErr w:type="gramStart"/>
      <w:r>
        <w:t>в отношении товаров, указанных в перечне технологического оборудования, комплектующих и запасных частей к нему, а также в перечне сырья и материалов, выполняются условия для применения освобождения от ввозных таможенных пошлин, установленные в подпункте 7.1.11 Решения Комиссии Таможенного союза от 27 ноября 2009 года № 130, а в случае выдачи заключения о согласовании перечня технологического оборудования – также о том, что такие товары</w:t>
      </w:r>
      <w:proofErr w:type="gramEnd"/>
      <w:r>
        <w:t xml:space="preserve"> соответствуют критерию отнесения товаров к технологическому оборудованию, комплектующим и запасным частям к нему, указанному в части первой пункта 7 настоящего Положения.</w:t>
      </w:r>
    </w:p>
    <w:p w:rsidR="00FD4740" w:rsidRDefault="00FD4740">
      <w:pPr>
        <w:pStyle w:val="point"/>
      </w:pPr>
      <w:r>
        <w:t>9. Заключение о согласовании перечня технологического оборудования и (или) заключение о согласовании перечня сырья и материалов выдаются в период реализации инвестиционного проекта и срока действия инвестиционного договора с Республикой Беларусь (при его наличии).</w:t>
      </w:r>
    </w:p>
    <w:p w:rsidR="00FD4740" w:rsidRDefault="00FD4740">
      <w:pPr>
        <w:pStyle w:val="newncpi"/>
      </w:pPr>
      <w:proofErr w:type="gramStart"/>
      <w:r>
        <w:t>В отношении технологического оборудования, комплектующих и запасных частей к нему и (или) сырья и материалов, помещенных под соответствующую таможенную процедуру с уплатой таможенных пошлин и налога на добавленную стоимость, заключение о согласовании перечня технологического оборудования и (или) заключение о согласовании перечня сырья и материалов выдаются заинтересованным органом при условии, что выпуск этого технологического оборудования, комплектующих и запасных частей к нему</w:t>
      </w:r>
      <w:proofErr w:type="gramEnd"/>
      <w:r>
        <w:t xml:space="preserve"> и (или) сырья и материалов в соответствующей таможенной процедуре был осуществлен в период реализации инвестиционного проекта и срока действия инвестиционного договора (при его наличии).</w:t>
      </w:r>
    </w:p>
    <w:p w:rsidR="00FD4740" w:rsidRDefault="00FD4740">
      <w:pPr>
        <w:pStyle w:val="point"/>
      </w:pPr>
      <w:r>
        <w:t>10. Заинтересованный орган по результатам рассмотрения представленных документов и сведений выдает заявителю заключение о согласовании перечня технологического оборудования и (или) заключение о согласовании перечня сырья и материалов в течение десяти рабочих дней со дня подачи заявления. Заключение должно быть оформлено на бланке заинтересованного органа и иметь регистрационный номер.</w:t>
      </w:r>
    </w:p>
    <w:p w:rsidR="00FD4740" w:rsidRDefault="00FD4740">
      <w:pPr>
        <w:pStyle w:val="newncpi"/>
      </w:pPr>
      <w:r>
        <w:t xml:space="preserve">Не позднее дня выдачи соответствующего заключения заинтересованный орган направляет в Минскую центральную таможню в электронном виде через систему межведомственного электронного документооборота государственных органов Республики Беларусь в формате </w:t>
      </w:r>
      <w:proofErr w:type="spellStart"/>
      <w:r>
        <w:t>Microsoft</w:t>
      </w:r>
      <w:proofErr w:type="spellEnd"/>
      <w:r>
        <w:t xml:space="preserve"> </w:t>
      </w:r>
      <w:proofErr w:type="spellStart"/>
      <w:r>
        <w:t>Excel</w:t>
      </w:r>
      <w:proofErr w:type="spellEnd"/>
      <w:r>
        <w:t>:</w:t>
      </w:r>
    </w:p>
    <w:p w:rsidR="00FD4740" w:rsidRDefault="00FD4740">
      <w:pPr>
        <w:pStyle w:val="newncpi"/>
      </w:pPr>
      <w:proofErr w:type="gramStart"/>
      <w:r>
        <w:t>реестр сведений выданных 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3;</w:t>
      </w:r>
      <w:proofErr w:type="gramEnd"/>
    </w:p>
    <w:p w:rsidR="00FD4740" w:rsidRDefault="00FD4740">
      <w:pPr>
        <w:pStyle w:val="newncpi"/>
      </w:pPr>
      <w:proofErr w:type="gramStart"/>
      <w:r>
        <w:t>реестр сведений выданных 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по форме согласно приложению 4.</w:t>
      </w:r>
      <w:proofErr w:type="gramEnd"/>
    </w:p>
    <w:p w:rsidR="00FD4740" w:rsidRDefault="00FD4740">
      <w:pPr>
        <w:pStyle w:val="point"/>
      </w:pPr>
      <w:r>
        <w:lastRenderedPageBreak/>
        <w:t>11. В случае</w:t>
      </w:r>
      <w:proofErr w:type="gramStart"/>
      <w:r>
        <w:t>,</w:t>
      </w:r>
      <w:proofErr w:type="gramEnd"/>
      <w:r>
        <w:t xml:space="preserve"> если не выполняются условия, установленные настоящим Положением, либо представленные документы и сведения не соответствуют требованиям законодательства, в том числе являются недостоверными, заинтересованный орган отказывает в выдаче заключения о согласовании перечня технологического оборудования и (или) заключения о согласовании перечня сырья и материалов.</w:t>
      </w:r>
    </w:p>
    <w:p w:rsidR="00FD4740" w:rsidRDefault="00FD4740">
      <w:pPr>
        <w:pStyle w:val="newncpi"/>
      </w:pPr>
      <w:r>
        <w:t>Об отказе в выдаче заключения о согласовании перечня технологического оборудования и (или) заключения о согласовании перечня сырья и материалов заинтересованный орган в десятидневный срок со дня подачи заявления принимает административное решение. Соответствующее решение, либо выписка из него, либо извещение о принятом административном решении выдаются заявителю или направляются нарочным (курьером), по почте, в виде электронного документа не позднее пяти дней со дня принятия решения.</w:t>
      </w:r>
    </w:p>
    <w:p w:rsidR="00FD4740" w:rsidRDefault="00FD4740">
      <w:pPr>
        <w:pStyle w:val="newncpi"/>
      </w:pPr>
      <w:r>
        <w:t>Заявитель может повторно обратиться с заявлением в заинтересованный орган после устранения недостатков, явившихся причиной отказа.</w:t>
      </w:r>
    </w:p>
    <w:p w:rsidR="00FD4740" w:rsidRDefault="00FD4740">
      <w:pPr>
        <w:pStyle w:val="point"/>
      </w:pPr>
      <w:r>
        <w:t>12. В случае установления фактов недостоверности документов и сведений, послуживших основанием для выдачи заключения о согласовании перечня технологического оборудования и (или) заключения о согласовании перечня сырья и материалов, эти заключения подлежат аннулированию органом, их выдавшим, с момента выдачи.</w:t>
      </w:r>
    </w:p>
    <w:p w:rsidR="00FD4740" w:rsidRDefault="00FD4740">
      <w:pPr>
        <w:pStyle w:val="newncpi"/>
      </w:pPr>
      <w:r>
        <w:t>При обнаружении фактов, являющихся основанием для аннулирования заключения о согласовании перечня технологического оборудования, и (или) заключения о согласовании перечня сырья и материалов контролирующие (надзорные) органы в пределах своей компетенции вносят представления в заинтересованный орган для рассмотрения вопроса о принятии решения об аннулировании такого заключения.</w:t>
      </w:r>
    </w:p>
    <w:p w:rsidR="00FD4740" w:rsidRDefault="00FD4740">
      <w:pPr>
        <w:pStyle w:val="newncpi"/>
      </w:pPr>
      <w:r>
        <w:t>В течение пяти рабочих дней со дня поступления представления заинтересованный орган рассматривает представление, указанное в части второй настоящего пункта, уведомляет о принятом решении заявителя и орган, внесший представление, указанное в части второй настоящего пункта.</w:t>
      </w:r>
    </w:p>
    <w:p w:rsidR="00FD4740" w:rsidRDefault="00FD4740">
      <w:pPr>
        <w:pStyle w:val="newncpi"/>
      </w:pPr>
      <w:r>
        <w:t>В случае принятия решения об аннулировании заключения о согласовании перечня технологического оборудования и (или) заключения о согласовании перечня сырья и материалов заинтересованный орган информирует о принятом решении Государственный таможенный комитет и Министерство по налогам и сборам.</w:t>
      </w:r>
    </w:p>
    <w:p w:rsidR="00FD4740" w:rsidRDefault="00FD4740">
      <w:pPr>
        <w:pStyle w:val="point"/>
      </w:pPr>
      <w:r>
        <w:t>13. </w:t>
      </w:r>
      <w:proofErr w:type="gramStart"/>
      <w:r>
        <w:t>Контроль за</w:t>
      </w:r>
      <w:proofErr w:type="gramEnd"/>
      <w:r>
        <w:t xml:space="preserve"> целевым использованием технологического оборудования, комплектующих и запасных частей к нему, а также сырья и материалов, в отношении которых было предоставлено освобождение от ввозных таможенных пошлин и (или) налога на добавленную стоимость, осуществляется в соответствии с законодательством.</w:t>
      </w:r>
    </w:p>
    <w:p w:rsidR="00FD4740" w:rsidRDefault="00FD4740">
      <w:pPr>
        <w:pStyle w:val="point"/>
      </w:pPr>
      <w:r>
        <w:t>14. </w:t>
      </w:r>
      <w:proofErr w:type="gramStart"/>
      <w:r>
        <w:t>Государственный таможенный комитет организует сбор сведений об использовании в отношении ввезенных на территорию Республики Беларусь технологического оборудования, комплектующих и запасных частей к нему и (или) сырья и материалов льгот по уплате ввозных таможенных пошлин на основании подпункта 7.1.11 Решения Комиссии Таможенного союза от 27 ноября 2009 года № 130 и ежемесячно не позднее 25-го числа месяца, следующего за отчетным, обеспечивает их</w:t>
      </w:r>
      <w:proofErr w:type="gramEnd"/>
      <w:r>
        <w:t xml:space="preserve"> направление в Министерство иностранных дел и Министерство экономики с указанием наименований товаров, их количества и статистической стоимости.</w:t>
      </w:r>
    </w:p>
    <w:p w:rsidR="00FD4740" w:rsidRDefault="00FD4740">
      <w:pPr>
        <w:pStyle w:val="newncpi"/>
      </w:pPr>
      <w:r>
        <w:t> </w:t>
      </w:r>
    </w:p>
    <w:p w:rsidR="00FD4740" w:rsidRDefault="00FD4740">
      <w:pPr>
        <w:rPr>
          <w:rFonts w:eastAsia="Times New Roman"/>
        </w:rPr>
        <w:sectPr w:rsidR="00FD4740" w:rsidSect="00FD4740">
          <w:pgSz w:w="11906" w:h="16838"/>
          <w:pgMar w:top="567" w:right="1134" w:bottom="567" w:left="1417" w:header="280" w:footer="0" w:gutter="0"/>
          <w:cols w:space="720"/>
          <w:docGrid w:linePitch="299"/>
        </w:sectPr>
      </w:pPr>
    </w:p>
    <w:p w:rsidR="00FD4740" w:rsidRDefault="00FD474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606"/>
        <w:gridCol w:w="5775"/>
      </w:tblGrid>
      <w:tr w:rsidR="00FD4740">
        <w:tc>
          <w:tcPr>
            <w:tcW w:w="1922" w:type="pct"/>
            <w:tcMar>
              <w:top w:w="0" w:type="dxa"/>
              <w:left w:w="6" w:type="dxa"/>
              <w:bottom w:w="0" w:type="dxa"/>
              <w:right w:w="6" w:type="dxa"/>
            </w:tcMar>
            <w:hideMark/>
          </w:tcPr>
          <w:p w:rsidR="00FD4740" w:rsidRDefault="00FD4740">
            <w:pPr>
              <w:pStyle w:val="newncpi"/>
              <w:ind w:firstLine="0"/>
            </w:pPr>
            <w:r>
              <w:t> </w:t>
            </w:r>
          </w:p>
        </w:tc>
        <w:tc>
          <w:tcPr>
            <w:tcW w:w="3078" w:type="pct"/>
            <w:tcMar>
              <w:top w:w="0" w:type="dxa"/>
              <w:left w:w="6" w:type="dxa"/>
              <w:bottom w:w="0" w:type="dxa"/>
              <w:right w:w="6" w:type="dxa"/>
            </w:tcMar>
            <w:hideMark/>
          </w:tcPr>
          <w:p w:rsidR="00FD4740" w:rsidRDefault="00FD4740">
            <w:pPr>
              <w:pStyle w:val="append1"/>
            </w:pPr>
            <w:r>
              <w:t>Приложение 1</w:t>
            </w:r>
          </w:p>
          <w:p w:rsidR="00FD4740" w:rsidRDefault="00FD4740">
            <w:pPr>
              <w:pStyle w:val="append"/>
              <w:rPr>
                <w:sz w:val="24"/>
                <w:szCs w:val="24"/>
              </w:rPr>
            </w:pPr>
            <w:r>
              <w:rPr>
                <w:sz w:val="24"/>
                <w:szCs w:val="24"/>
              </w:rPr>
              <w:t>к Положению</w:t>
            </w:r>
            <w:r>
              <w:rPr>
                <w:sz w:val="24"/>
                <w:szCs w:val="24"/>
              </w:rPr>
              <w:br/>
              <w:t>о порядке подтверждения условий для применения</w:t>
            </w:r>
            <w:r>
              <w:rPr>
                <w:sz w:val="24"/>
                <w:szCs w:val="24"/>
              </w:rPr>
              <w:br/>
              <w:t>освобождения от ввозных таможенных пошлин</w:t>
            </w:r>
            <w:r>
              <w:rPr>
                <w:sz w:val="24"/>
                <w:szCs w:val="24"/>
              </w:rPr>
              <w:br/>
              <w:t>и (или) налога на добавленную стоимость</w:t>
            </w:r>
            <w:r>
              <w:rPr>
                <w:sz w:val="24"/>
                <w:szCs w:val="24"/>
              </w:rPr>
              <w:br/>
              <w:t>в отношении ввозимых (ввезенных) технологического</w:t>
            </w:r>
            <w:r>
              <w:rPr>
                <w:sz w:val="24"/>
                <w:szCs w:val="24"/>
              </w:rPr>
              <w:br/>
              <w:t>оборудования, комплектующих и запасных частей</w:t>
            </w:r>
            <w:r>
              <w:rPr>
                <w:sz w:val="24"/>
                <w:szCs w:val="24"/>
              </w:rPr>
              <w:br/>
              <w:t>к нему и (или) сырья и материалов</w:t>
            </w:r>
          </w:p>
        </w:tc>
      </w:tr>
    </w:tbl>
    <w:p w:rsidR="00FD4740" w:rsidRDefault="00FD4740">
      <w:pPr>
        <w:pStyle w:val="onestring"/>
      </w:pPr>
      <w:r>
        <w:t>Форма</w:t>
      </w:r>
    </w:p>
    <w:p w:rsidR="00FD4740" w:rsidRDefault="00FD4740">
      <w:pPr>
        <w:pStyle w:val="newncpi0"/>
        <w:jc w:val="center"/>
      </w:pPr>
      <w:r>
        <w:t>ГОСУДАРСТВЕННЫЙ ГЕРБ РЕСПУБЛИКИ БЕЛАРУСЬ</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4227"/>
        <w:gridCol w:w="5154"/>
      </w:tblGrid>
      <w:tr w:rsidR="00FD4740">
        <w:trPr>
          <w:trHeight w:val="240"/>
        </w:trPr>
        <w:tc>
          <w:tcPr>
            <w:tcW w:w="2253" w:type="pct"/>
            <w:tcMar>
              <w:top w:w="0" w:type="dxa"/>
              <w:left w:w="6" w:type="dxa"/>
              <w:bottom w:w="0" w:type="dxa"/>
              <w:right w:w="6" w:type="dxa"/>
            </w:tcMar>
            <w:hideMark/>
          </w:tcPr>
          <w:p w:rsidR="00FD4740" w:rsidRDefault="00FD4740">
            <w:pPr>
              <w:pStyle w:val="newncpi0"/>
            </w:pPr>
            <w:proofErr w:type="spellStart"/>
            <w:r>
              <w:t>Найменне</w:t>
            </w:r>
            <w:proofErr w:type="spellEnd"/>
            <w:r>
              <w:t xml:space="preserve"> </w:t>
            </w:r>
            <w:proofErr w:type="spellStart"/>
            <w:r>
              <w:t>арган</w:t>
            </w:r>
            <w:proofErr w:type="gramStart"/>
            <w:r>
              <w:t>i</w:t>
            </w:r>
            <w:proofErr w:type="gramEnd"/>
            <w:r>
              <w:t>зацыi</w:t>
            </w:r>
            <w:proofErr w:type="spellEnd"/>
          </w:p>
        </w:tc>
        <w:tc>
          <w:tcPr>
            <w:tcW w:w="2747" w:type="pct"/>
            <w:tcMar>
              <w:top w:w="0" w:type="dxa"/>
              <w:left w:w="6" w:type="dxa"/>
              <w:bottom w:w="0" w:type="dxa"/>
              <w:right w:w="6" w:type="dxa"/>
            </w:tcMar>
            <w:hideMark/>
          </w:tcPr>
          <w:p w:rsidR="00FD4740" w:rsidRDefault="00FD4740">
            <w:pPr>
              <w:pStyle w:val="newncpi0"/>
            </w:pPr>
            <w:r>
              <w:t>Наименование организации</w:t>
            </w:r>
          </w:p>
        </w:tc>
      </w:tr>
      <w:tr w:rsidR="00FD4740">
        <w:trPr>
          <w:trHeight w:val="240"/>
        </w:trPr>
        <w:tc>
          <w:tcPr>
            <w:tcW w:w="2253" w:type="pct"/>
            <w:tcMar>
              <w:top w:w="0" w:type="dxa"/>
              <w:left w:w="6" w:type="dxa"/>
              <w:bottom w:w="0" w:type="dxa"/>
              <w:right w:w="6" w:type="dxa"/>
            </w:tcMar>
            <w:hideMark/>
          </w:tcPr>
          <w:p w:rsidR="00FD4740" w:rsidRDefault="00FD4740">
            <w:pPr>
              <w:pStyle w:val="newncpi0"/>
            </w:pPr>
            <w:proofErr w:type="spellStart"/>
            <w:r>
              <w:t>Паштовы</w:t>
            </w:r>
            <w:proofErr w:type="spellEnd"/>
            <w:r>
              <w:t xml:space="preserve"> </w:t>
            </w:r>
            <w:proofErr w:type="spellStart"/>
            <w:r>
              <w:t>адрас</w:t>
            </w:r>
            <w:proofErr w:type="spellEnd"/>
          </w:p>
        </w:tc>
        <w:tc>
          <w:tcPr>
            <w:tcW w:w="2747" w:type="pct"/>
            <w:tcMar>
              <w:top w:w="0" w:type="dxa"/>
              <w:left w:w="6" w:type="dxa"/>
              <w:bottom w:w="0" w:type="dxa"/>
              <w:right w:w="6" w:type="dxa"/>
            </w:tcMar>
            <w:hideMark/>
          </w:tcPr>
          <w:p w:rsidR="00FD4740" w:rsidRDefault="00FD4740">
            <w:pPr>
              <w:pStyle w:val="newncpi0"/>
            </w:pPr>
            <w:r>
              <w:t>Почтовый адрес</w:t>
            </w:r>
          </w:p>
        </w:tc>
      </w:tr>
      <w:tr w:rsidR="00FD4740">
        <w:trPr>
          <w:trHeight w:val="240"/>
        </w:trPr>
        <w:tc>
          <w:tcPr>
            <w:tcW w:w="2253" w:type="pct"/>
            <w:tcMar>
              <w:top w:w="0" w:type="dxa"/>
              <w:left w:w="6" w:type="dxa"/>
              <w:bottom w:w="0" w:type="dxa"/>
              <w:right w:w="6" w:type="dxa"/>
            </w:tcMar>
            <w:hideMark/>
          </w:tcPr>
          <w:p w:rsidR="00FD4740" w:rsidRDefault="00FD4740">
            <w:pPr>
              <w:pStyle w:val="newncpi0"/>
            </w:pPr>
            <w:proofErr w:type="spellStart"/>
            <w:r>
              <w:t>Кантактныя</w:t>
            </w:r>
            <w:proofErr w:type="spellEnd"/>
            <w:r>
              <w:t xml:space="preserve"> </w:t>
            </w:r>
            <w:proofErr w:type="spellStart"/>
            <w:r>
              <w:t>дадзеныя</w:t>
            </w:r>
            <w:proofErr w:type="spellEnd"/>
          </w:p>
        </w:tc>
        <w:tc>
          <w:tcPr>
            <w:tcW w:w="2747" w:type="pct"/>
            <w:tcMar>
              <w:top w:w="0" w:type="dxa"/>
              <w:left w:w="6" w:type="dxa"/>
              <w:bottom w:w="0" w:type="dxa"/>
              <w:right w:w="6" w:type="dxa"/>
            </w:tcMar>
            <w:hideMark/>
          </w:tcPr>
          <w:p w:rsidR="00FD4740" w:rsidRDefault="00FD4740">
            <w:pPr>
              <w:pStyle w:val="newncpi0"/>
            </w:pPr>
            <w:r>
              <w:t>Контактные данные</w:t>
            </w:r>
          </w:p>
        </w:tc>
      </w:tr>
    </w:tbl>
    <w:p w:rsidR="00FD4740" w:rsidRDefault="00FD4740">
      <w:pPr>
        <w:pStyle w:val="newncpi"/>
      </w:pPr>
      <w:r>
        <w:t> </w:t>
      </w:r>
    </w:p>
    <w:p w:rsidR="00FD4740" w:rsidRDefault="00FD4740">
      <w:pPr>
        <w:pStyle w:val="newncpi0"/>
      </w:pPr>
      <w:r>
        <w:t>_____________ № ________</w:t>
      </w:r>
    </w:p>
    <w:p w:rsidR="00FD4740" w:rsidRDefault="00FD4740">
      <w:pPr>
        <w:pStyle w:val="newncpi0"/>
      </w:pPr>
      <w:r>
        <w:t> </w:t>
      </w:r>
    </w:p>
    <w:p w:rsidR="00FD4740" w:rsidRDefault="00FD4740">
      <w:pPr>
        <w:pStyle w:val="newncpi0"/>
        <w:jc w:val="center"/>
      </w:pPr>
      <w:r>
        <w:rPr>
          <w:b/>
          <w:bCs/>
        </w:rPr>
        <w:t>ЗАКЛЮЧЕНИЕ,</w:t>
      </w:r>
      <w:r>
        <w:br/>
      </w:r>
      <w:r>
        <w:rPr>
          <w:b/>
          <w:bCs/>
        </w:rPr>
        <w:t>подтверждающее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FD4740" w:rsidRDefault="00FD4740">
      <w:pPr>
        <w:pStyle w:val="point"/>
      </w:pPr>
      <w:r>
        <w:t>1. Товары, указанные в прилагаемой к настоящему заключению спецификации и ввозимые на территорию Республики Беларусь ____________________________________</w:t>
      </w:r>
    </w:p>
    <w:p w:rsidR="00FD4740" w:rsidRDefault="00FD4740">
      <w:pPr>
        <w:pStyle w:val="undline"/>
        <w:ind w:left="5550"/>
      </w:pPr>
      <w:proofErr w:type="gramStart"/>
      <w:r>
        <w:t>(полное наименование плательщика,</w:t>
      </w:r>
      <w:proofErr w:type="gramEnd"/>
    </w:p>
    <w:p w:rsidR="00FD4740" w:rsidRDefault="00FD4740">
      <w:pPr>
        <w:pStyle w:val="newncpi0"/>
      </w:pPr>
      <w:r>
        <w:t>_____________________________________________________________________________</w:t>
      </w:r>
    </w:p>
    <w:p w:rsidR="00FD4740" w:rsidRDefault="00FD4740">
      <w:pPr>
        <w:pStyle w:val="undline"/>
        <w:jc w:val="center"/>
      </w:pPr>
      <w:r>
        <w:t>учетный номер плательщика (при его наличии)</w:t>
      </w:r>
    </w:p>
    <w:p w:rsidR="00FD4740" w:rsidRDefault="00FD4740">
      <w:pPr>
        <w:pStyle w:val="newncpi0"/>
      </w:pPr>
      <w:r>
        <w:t xml:space="preserve">в соответствии </w:t>
      </w:r>
      <w:proofErr w:type="gramStart"/>
      <w:r>
        <w:t>с</w:t>
      </w:r>
      <w:proofErr w:type="gramEnd"/>
      <w:r>
        <w:t xml:space="preserve"> ______________________________________________________________,</w:t>
      </w:r>
    </w:p>
    <w:p w:rsidR="00FD4740" w:rsidRDefault="00FD4740">
      <w:pPr>
        <w:pStyle w:val="undline"/>
        <w:ind w:left="3450"/>
      </w:pPr>
      <w:r>
        <w:t>(реквизиты внешнеэкономического контракта)</w:t>
      </w:r>
    </w:p>
    <w:p w:rsidR="00FD4740" w:rsidRDefault="00FD4740">
      <w:pPr>
        <w:pStyle w:val="newncpi0"/>
      </w:pPr>
      <w:r>
        <w:t>являются ____________________________________________________________________</w:t>
      </w:r>
    </w:p>
    <w:p w:rsidR="00FD4740" w:rsidRDefault="00FD4740">
      <w:pPr>
        <w:pStyle w:val="undline"/>
        <w:ind w:left="2550"/>
      </w:pPr>
      <w:proofErr w:type="gramStart"/>
      <w:r>
        <w:t>(указать категорию товаров (технологическое оборудование,</w:t>
      </w:r>
      <w:proofErr w:type="gramEnd"/>
    </w:p>
    <w:p w:rsidR="00FD4740" w:rsidRDefault="00FD4740">
      <w:pPr>
        <w:pStyle w:val="newncpi0"/>
      </w:pPr>
      <w:r>
        <w:t>_____________________________________________________________________________</w:t>
      </w:r>
    </w:p>
    <w:p w:rsidR="00FD4740" w:rsidRDefault="00FD4740">
      <w:pPr>
        <w:pStyle w:val="undline"/>
        <w:jc w:val="center"/>
      </w:pPr>
      <w:r>
        <w:t>и (или) комплектующие, и (или) запасные части к нему)</w:t>
      </w:r>
    </w:p>
    <w:p w:rsidR="00FD4740" w:rsidRDefault="00FD4740">
      <w:pPr>
        <w:pStyle w:val="newncpi0"/>
      </w:pPr>
      <w:r>
        <w:t>и предназначены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_________________________________________</w:t>
      </w:r>
    </w:p>
    <w:p w:rsidR="00FD4740" w:rsidRDefault="00FD4740">
      <w:pPr>
        <w:pStyle w:val="undline"/>
        <w:ind w:left="4950"/>
      </w:pPr>
      <w:r>
        <w:t>(наименование инвестиционного проекта)</w:t>
      </w:r>
    </w:p>
    <w:p w:rsidR="00FD4740" w:rsidRDefault="00FD4740">
      <w:pPr>
        <w:pStyle w:val="newncpi0"/>
      </w:pPr>
      <w:r>
        <w:t>____________________________________________________________________________</w:t>
      </w:r>
    </w:p>
    <w:p w:rsidR="00FD4740" w:rsidRDefault="00FD4740">
      <w:pPr>
        <w:pStyle w:val="newncpi0"/>
      </w:pPr>
      <w:r>
        <w:t>____________________________________________________________________________.</w:t>
      </w:r>
    </w:p>
    <w:p w:rsidR="00FD4740" w:rsidRDefault="00FD4740">
      <w:pPr>
        <w:pStyle w:val="newncpi0"/>
      </w:pPr>
      <w:r>
        <w:t>Срок окончания реализации инвестиционного проекта _____________________________.</w:t>
      </w:r>
    </w:p>
    <w:p w:rsidR="00FD4740" w:rsidRDefault="00FD4740">
      <w:pPr>
        <w:pStyle w:val="newncpi0"/>
      </w:pPr>
      <w:r>
        <w:t>Наименование объекта, предусмотренного в инвестиционном проекте, _______________</w:t>
      </w:r>
    </w:p>
    <w:p w:rsidR="00FD4740" w:rsidRDefault="00FD4740">
      <w:pPr>
        <w:pStyle w:val="newncpi0"/>
      </w:pPr>
      <w:r>
        <w:t>____________________________________________________________________________</w:t>
      </w:r>
    </w:p>
    <w:p w:rsidR="00FD4740" w:rsidRDefault="00FD4740">
      <w:pPr>
        <w:pStyle w:val="newncpi0"/>
      </w:pPr>
      <w:r>
        <w:t>____________________________________________________________________________</w:t>
      </w:r>
    </w:p>
    <w:p w:rsidR="00FD4740" w:rsidRDefault="00FD4740">
      <w:pPr>
        <w:pStyle w:val="newncpi0"/>
      </w:pPr>
      <w:r>
        <w:t>____________________________________________________________________________.</w:t>
      </w:r>
    </w:p>
    <w:p w:rsidR="00FD4740" w:rsidRDefault="00FD4740">
      <w:pPr>
        <w:pStyle w:val="newncpi0"/>
      </w:pPr>
      <w:r>
        <w:t>Наименование инвестиционного договора с Республикой Беларусь, заключенного в целях реализации инвестиционного проекта (при его наличии), и дата его заключения ________</w:t>
      </w:r>
    </w:p>
    <w:p w:rsidR="00FD4740" w:rsidRDefault="00FD4740">
      <w:pPr>
        <w:pStyle w:val="newncpi"/>
      </w:pPr>
      <w:r>
        <w:t>________________________________________________________________________</w:t>
      </w:r>
    </w:p>
    <w:p w:rsidR="00FD4740" w:rsidRDefault="00FD4740">
      <w:pPr>
        <w:pStyle w:val="newncpi"/>
      </w:pPr>
      <w:r>
        <w:t>________________________________________________________________________.</w:t>
      </w:r>
    </w:p>
    <w:p w:rsidR="00FD4740" w:rsidRDefault="00FD4740">
      <w:pPr>
        <w:pStyle w:val="newncpi0"/>
      </w:pPr>
      <w:r>
        <w:t>Срок действия инвестиционного договора с Республикой Беларусь (при его наличии) ____________________________________________________________________________.</w:t>
      </w:r>
    </w:p>
    <w:p w:rsidR="00FD4740" w:rsidRDefault="00FD4740">
      <w:pPr>
        <w:pStyle w:val="point"/>
      </w:pPr>
      <w:r>
        <w:t xml:space="preserve">2. Настоящее заключение выдано в целях применения освобождения </w:t>
      </w:r>
      <w:proofErr w:type="gramStart"/>
      <w:r>
        <w:t>от</w:t>
      </w:r>
      <w:proofErr w:type="gramEnd"/>
      <w:r>
        <w:t xml:space="preserve"> _____________________________________________________________________________</w:t>
      </w:r>
    </w:p>
    <w:p w:rsidR="00FD4740" w:rsidRDefault="00FD4740">
      <w:pPr>
        <w:pStyle w:val="undline"/>
        <w:jc w:val="center"/>
      </w:pPr>
      <w:r>
        <w:t>(виды таможенных платежей)</w:t>
      </w:r>
    </w:p>
    <w:p w:rsidR="00FD4740" w:rsidRDefault="00FD4740">
      <w:pPr>
        <w:pStyle w:val="newncpi0"/>
      </w:pPr>
      <w:r>
        <w:t xml:space="preserve">в соответствии </w:t>
      </w:r>
      <w:proofErr w:type="gramStart"/>
      <w:r>
        <w:t>с</w:t>
      </w:r>
      <w:proofErr w:type="gramEnd"/>
      <w:r>
        <w:t xml:space="preserve"> ______________________________________________________________</w:t>
      </w:r>
    </w:p>
    <w:p w:rsidR="00FD4740" w:rsidRDefault="00FD4740">
      <w:pPr>
        <w:pStyle w:val="undline"/>
        <w:ind w:left="2400"/>
      </w:pPr>
      <w:proofErr w:type="gramStart"/>
      <w:r>
        <w:lastRenderedPageBreak/>
        <w:t>(наименование и реквизиты законодательного акта Республики Беларусь,</w:t>
      </w:r>
      <w:proofErr w:type="gramEnd"/>
    </w:p>
    <w:p w:rsidR="00FD4740" w:rsidRDefault="00FD4740">
      <w:pPr>
        <w:pStyle w:val="newncpi0"/>
      </w:pPr>
      <w:r>
        <w:t>_____________________________________________________________________________</w:t>
      </w:r>
    </w:p>
    <w:p w:rsidR="00FD4740" w:rsidRDefault="00FD4740">
      <w:pPr>
        <w:pStyle w:val="undline"/>
        <w:jc w:val="center"/>
      </w:pPr>
      <w:proofErr w:type="gramStart"/>
      <w:r>
        <w:t>которым</w:t>
      </w:r>
      <w:proofErr w:type="gramEnd"/>
      <w:r>
        <w:t xml:space="preserve"> предусмотрено освобождение технологического оборудования, комплектующих</w:t>
      </w:r>
    </w:p>
    <w:p w:rsidR="00FD4740" w:rsidRDefault="00FD4740">
      <w:pPr>
        <w:pStyle w:val="newncpi0"/>
      </w:pPr>
      <w:r>
        <w:t>_____________________________________________________________________________.</w:t>
      </w:r>
    </w:p>
    <w:p w:rsidR="00FD4740" w:rsidRDefault="00FD4740">
      <w:pPr>
        <w:pStyle w:val="undline"/>
        <w:jc w:val="center"/>
      </w:pPr>
      <w:r>
        <w:t>и запасных частей к нему)</w:t>
      </w:r>
    </w:p>
    <w:p w:rsidR="00FD4740" w:rsidRDefault="00FD4740">
      <w:pPr>
        <w:pStyle w:val="newncpi"/>
      </w:pPr>
      <w:r>
        <w:t> </w:t>
      </w:r>
    </w:p>
    <w:p w:rsidR="00FD4740" w:rsidRDefault="00FD4740">
      <w:pPr>
        <w:pStyle w:val="newncpi0"/>
      </w:pPr>
      <w:r>
        <w:t>Приложение: на    л. в 1 экз.</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5452"/>
        <w:gridCol w:w="1756"/>
        <w:gridCol w:w="2173"/>
      </w:tblGrid>
      <w:tr w:rsidR="00FD4740">
        <w:trPr>
          <w:trHeight w:val="240"/>
        </w:trPr>
        <w:tc>
          <w:tcPr>
            <w:tcW w:w="2906" w:type="pct"/>
            <w:tcMar>
              <w:top w:w="0" w:type="dxa"/>
              <w:left w:w="6" w:type="dxa"/>
              <w:bottom w:w="0" w:type="dxa"/>
              <w:right w:w="6" w:type="dxa"/>
            </w:tcMar>
            <w:hideMark/>
          </w:tcPr>
          <w:p w:rsidR="00FD4740" w:rsidRDefault="00FD4740">
            <w:pPr>
              <w:pStyle w:val="table10"/>
            </w:pPr>
            <w:r>
              <w:t>____________________________________________________</w:t>
            </w:r>
          </w:p>
        </w:tc>
        <w:tc>
          <w:tcPr>
            <w:tcW w:w="936" w:type="pct"/>
            <w:tcMar>
              <w:top w:w="0" w:type="dxa"/>
              <w:left w:w="6" w:type="dxa"/>
              <w:bottom w:w="0" w:type="dxa"/>
              <w:right w:w="6" w:type="dxa"/>
            </w:tcMar>
            <w:hideMark/>
          </w:tcPr>
          <w:p w:rsidR="00FD4740" w:rsidRDefault="00FD4740">
            <w:pPr>
              <w:pStyle w:val="table10"/>
            </w:pPr>
            <w:r>
              <w:t>______________</w:t>
            </w:r>
          </w:p>
        </w:tc>
        <w:tc>
          <w:tcPr>
            <w:tcW w:w="1158" w:type="pct"/>
            <w:tcMar>
              <w:top w:w="0" w:type="dxa"/>
              <w:left w:w="6" w:type="dxa"/>
              <w:bottom w:w="0" w:type="dxa"/>
              <w:right w:w="6" w:type="dxa"/>
            </w:tcMar>
            <w:hideMark/>
          </w:tcPr>
          <w:p w:rsidR="00FD4740" w:rsidRDefault="00FD4740">
            <w:pPr>
              <w:pStyle w:val="table10"/>
            </w:pPr>
            <w:r>
              <w:t>_____________________</w:t>
            </w:r>
          </w:p>
        </w:tc>
      </w:tr>
      <w:tr w:rsidR="00FD4740">
        <w:trPr>
          <w:trHeight w:val="240"/>
        </w:trPr>
        <w:tc>
          <w:tcPr>
            <w:tcW w:w="2906" w:type="pct"/>
            <w:tcMar>
              <w:top w:w="0" w:type="dxa"/>
              <w:left w:w="6" w:type="dxa"/>
              <w:bottom w:w="0" w:type="dxa"/>
              <w:right w:w="6" w:type="dxa"/>
            </w:tcMar>
            <w:hideMark/>
          </w:tcPr>
          <w:p w:rsidR="00FD4740" w:rsidRDefault="00FD4740">
            <w:pPr>
              <w:pStyle w:val="undline"/>
              <w:jc w:val="center"/>
            </w:pPr>
            <w:r>
              <w:t>(руководитель (заместитель руководителя)</w:t>
            </w:r>
            <w:r>
              <w:br/>
              <w:t>республиканского органа государственного</w:t>
            </w:r>
            <w:r>
              <w:br/>
              <w:t>управления, иной государственной организации,</w:t>
            </w:r>
            <w:r>
              <w:br/>
              <w:t>подчиненной Правительству Республики</w:t>
            </w:r>
            <w:r>
              <w:br/>
              <w:t>Беларусь, Управления делами Президента</w:t>
            </w:r>
            <w:r>
              <w:br/>
              <w:t>Республики Беларусь, областного (Минского</w:t>
            </w:r>
            <w:r>
              <w:br/>
              <w:t>городского) исполнительного комитета)</w:t>
            </w:r>
          </w:p>
        </w:tc>
        <w:tc>
          <w:tcPr>
            <w:tcW w:w="936" w:type="pct"/>
            <w:tcMar>
              <w:top w:w="0" w:type="dxa"/>
              <w:left w:w="6" w:type="dxa"/>
              <w:bottom w:w="0" w:type="dxa"/>
              <w:right w:w="6" w:type="dxa"/>
            </w:tcMar>
            <w:hideMark/>
          </w:tcPr>
          <w:p w:rsidR="00FD4740" w:rsidRDefault="00FD4740">
            <w:pPr>
              <w:pStyle w:val="undline"/>
              <w:ind w:left="253"/>
            </w:pPr>
            <w:r>
              <w:t>(подпись)</w:t>
            </w:r>
          </w:p>
        </w:tc>
        <w:tc>
          <w:tcPr>
            <w:tcW w:w="1158" w:type="pct"/>
            <w:tcMar>
              <w:top w:w="0" w:type="dxa"/>
              <w:left w:w="6" w:type="dxa"/>
              <w:bottom w:w="0" w:type="dxa"/>
              <w:right w:w="6" w:type="dxa"/>
            </w:tcMar>
            <w:hideMark/>
          </w:tcPr>
          <w:p w:rsidR="00FD4740" w:rsidRDefault="00FD4740">
            <w:pPr>
              <w:pStyle w:val="undline"/>
              <w:jc w:val="center"/>
            </w:pPr>
            <w:r>
              <w:t>(инициалы, фамилия)</w:t>
            </w:r>
          </w:p>
        </w:tc>
      </w:tr>
    </w:tbl>
    <w:p w:rsidR="00FD4740" w:rsidRDefault="00FD4740">
      <w:pPr>
        <w:pStyle w:val="newncpi0"/>
        <w:ind w:left="1200"/>
      </w:pPr>
      <w:r>
        <w:t>М.П.</w:t>
      </w:r>
    </w:p>
    <w:p w:rsidR="00FD4740" w:rsidRDefault="00FD4740">
      <w:pPr>
        <w:pStyle w:val="newncpi"/>
      </w:pPr>
      <w:r>
        <w:t> </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4692"/>
        <w:gridCol w:w="4689"/>
      </w:tblGrid>
      <w:tr w:rsidR="00FD4740">
        <w:tc>
          <w:tcPr>
            <w:tcW w:w="2501" w:type="pct"/>
            <w:tcMar>
              <w:top w:w="0" w:type="dxa"/>
              <w:left w:w="6" w:type="dxa"/>
              <w:bottom w:w="0" w:type="dxa"/>
              <w:right w:w="6" w:type="dxa"/>
            </w:tcMar>
            <w:hideMark/>
          </w:tcPr>
          <w:p w:rsidR="00FD4740" w:rsidRDefault="00FD4740">
            <w:pPr>
              <w:pStyle w:val="newncpi"/>
              <w:ind w:firstLine="0"/>
            </w:pPr>
            <w:r>
              <w:t> </w:t>
            </w:r>
          </w:p>
        </w:tc>
        <w:tc>
          <w:tcPr>
            <w:tcW w:w="2499" w:type="pct"/>
            <w:tcMar>
              <w:top w:w="0" w:type="dxa"/>
              <w:left w:w="6" w:type="dxa"/>
              <w:bottom w:w="0" w:type="dxa"/>
              <w:right w:w="6" w:type="dxa"/>
            </w:tcMar>
            <w:hideMark/>
          </w:tcPr>
          <w:p w:rsidR="00FD4740" w:rsidRDefault="00FD4740">
            <w:pPr>
              <w:pStyle w:val="append1"/>
            </w:pPr>
            <w:r>
              <w:t>Приложение</w:t>
            </w:r>
          </w:p>
          <w:p w:rsidR="00FD4740" w:rsidRDefault="00FD4740">
            <w:pPr>
              <w:pStyle w:val="append"/>
            </w:pPr>
            <w:proofErr w:type="gramStart"/>
            <w:r>
              <w:t>к заключению, подтверждающему</w:t>
            </w:r>
            <w:r>
              <w:br/>
              <w:t>назначение ввозимого (ввезенного)</w:t>
            </w:r>
            <w:r>
              <w:br/>
              <w:t>технологического оборудования, комплектующих и запасных частей к нему</w:t>
            </w:r>
            <w:r>
              <w:br/>
              <w:t>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w:t>
            </w:r>
            <w:r>
              <w:br/>
              <w:t>составляющими нормативную правовую базу</w:t>
            </w:r>
            <w:r>
              <w:br/>
              <w:t>Таможенного союза и Единого экономического</w:t>
            </w:r>
            <w:r>
              <w:br/>
              <w:t>пространства, и (или) актами, составляющими</w:t>
            </w:r>
            <w:r>
              <w:br/>
              <w:t>право Евразийского экономического союза</w:t>
            </w:r>
            <w:r>
              <w:br/>
              <w:t>(в редакции постановления</w:t>
            </w:r>
            <w:r>
              <w:br/>
              <w:t>Совета Министров</w:t>
            </w:r>
            <w:r>
              <w:br/>
              <w:t>Республики Беларусь</w:t>
            </w:r>
            <w:r>
              <w:br/>
              <w:t>19.07.2016 № 563)</w:t>
            </w:r>
            <w:proofErr w:type="gramEnd"/>
          </w:p>
        </w:tc>
      </w:tr>
    </w:tbl>
    <w:p w:rsidR="00FD4740" w:rsidRDefault="00FD4740">
      <w:pPr>
        <w:pStyle w:val="onestring"/>
      </w:pPr>
      <w:r>
        <w:t>Форма</w:t>
      </w:r>
    </w:p>
    <w:p w:rsidR="00FD4740" w:rsidRDefault="00FD4740">
      <w:pPr>
        <w:pStyle w:val="titlep"/>
      </w:pPr>
      <w:proofErr w:type="gramStart"/>
      <w:r>
        <w:t>СПЕЦИФИКАЦИЯ</w:t>
      </w:r>
      <w:r>
        <w:br/>
        <w:t>к заключению от ___ ___________ 20__ г. № ___________,</w:t>
      </w:r>
      <w:r>
        <w:br/>
        <w:t>подтверждающему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roofErr w:type="gramEnd"/>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768"/>
        <w:gridCol w:w="1799"/>
        <w:gridCol w:w="1319"/>
        <w:gridCol w:w="1782"/>
        <w:gridCol w:w="1713"/>
      </w:tblGrid>
      <w:tr w:rsidR="00FD4740">
        <w:trPr>
          <w:trHeight w:val="240"/>
        </w:trPr>
        <w:tc>
          <w:tcPr>
            <w:tcW w:w="1475" w:type="pct"/>
            <w:tcBorders>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Наименование технологического оборудования, и (или) комплектующих, и (или) запасных частей к нему</w:t>
            </w:r>
          </w:p>
        </w:tc>
        <w:tc>
          <w:tcPr>
            <w:tcW w:w="9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Количество товара</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Единица измерения</w:t>
            </w:r>
          </w:p>
        </w:tc>
        <w:tc>
          <w:tcPr>
            <w:tcW w:w="9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Стоимость товара в валюте, указанной в договоре (контракте)</w:t>
            </w:r>
          </w:p>
        </w:tc>
        <w:tc>
          <w:tcPr>
            <w:tcW w:w="913" w:type="pct"/>
            <w:tcBorders>
              <w:left w:val="single" w:sz="4" w:space="0" w:color="auto"/>
              <w:bottom w:val="single" w:sz="4" w:space="0" w:color="auto"/>
            </w:tcBorders>
            <w:tcMar>
              <w:top w:w="0" w:type="dxa"/>
              <w:left w:w="6" w:type="dxa"/>
              <w:bottom w:w="0" w:type="dxa"/>
              <w:right w:w="6" w:type="dxa"/>
            </w:tcMar>
            <w:vAlign w:val="center"/>
            <w:hideMark/>
          </w:tcPr>
          <w:p w:rsidR="00FD4740" w:rsidRDefault="00FD4740">
            <w:pPr>
              <w:pStyle w:val="table10"/>
              <w:jc w:val="center"/>
            </w:pPr>
            <w:r>
              <w:t>Валюта, указанная в договоре (контракте)</w:t>
            </w:r>
          </w:p>
        </w:tc>
      </w:tr>
      <w:tr w:rsidR="00FD4740">
        <w:trPr>
          <w:trHeight w:val="240"/>
        </w:trPr>
        <w:tc>
          <w:tcPr>
            <w:tcW w:w="1475" w:type="pct"/>
            <w:tcBorders>
              <w:top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2</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3</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4</w:t>
            </w:r>
          </w:p>
        </w:tc>
        <w:tc>
          <w:tcPr>
            <w:tcW w:w="913" w:type="pct"/>
            <w:tcBorders>
              <w:top w:val="single" w:sz="4" w:space="0" w:color="auto"/>
              <w:left w:val="single" w:sz="4" w:space="0" w:color="auto"/>
            </w:tcBorders>
            <w:tcMar>
              <w:top w:w="0" w:type="dxa"/>
              <w:left w:w="6" w:type="dxa"/>
              <w:bottom w:w="0" w:type="dxa"/>
              <w:right w:w="6" w:type="dxa"/>
            </w:tcMar>
            <w:vAlign w:val="center"/>
            <w:hideMark/>
          </w:tcPr>
          <w:p w:rsidR="00FD4740" w:rsidRDefault="00FD4740">
            <w:pPr>
              <w:pStyle w:val="table10"/>
              <w:jc w:val="center"/>
            </w:pPr>
            <w:r>
              <w:t>5</w:t>
            </w:r>
          </w:p>
        </w:tc>
      </w:tr>
    </w:tbl>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4460"/>
        <w:gridCol w:w="1180"/>
        <w:gridCol w:w="1214"/>
        <w:gridCol w:w="351"/>
        <w:gridCol w:w="2176"/>
      </w:tblGrid>
      <w:tr w:rsidR="00FD4740">
        <w:tc>
          <w:tcPr>
            <w:tcW w:w="2377" w:type="pct"/>
            <w:tcMar>
              <w:top w:w="0" w:type="dxa"/>
              <w:left w:w="6" w:type="dxa"/>
              <w:bottom w:w="0" w:type="dxa"/>
              <w:right w:w="6" w:type="dxa"/>
            </w:tcMar>
            <w:hideMark/>
          </w:tcPr>
          <w:p w:rsidR="00FD4740" w:rsidRDefault="00FD4740">
            <w:pPr>
              <w:pStyle w:val="newncpi0"/>
            </w:pPr>
            <w:r>
              <w:t>_____________________________________</w:t>
            </w:r>
          </w:p>
        </w:tc>
        <w:tc>
          <w:tcPr>
            <w:tcW w:w="629" w:type="pct"/>
            <w:tcMar>
              <w:top w:w="0" w:type="dxa"/>
              <w:left w:w="6" w:type="dxa"/>
              <w:bottom w:w="0" w:type="dxa"/>
              <w:right w:w="6" w:type="dxa"/>
            </w:tcMar>
            <w:hideMark/>
          </w:tcPr>
          <w:p w:rsidR="00FD4740" w:rsidRDefault="00FD4740">
            <w:pPr>
              <w:pStyle w:val="table10"/>
            </w:pPr>
            <w:r>
              <w:t> </w:t>
            </w:r>
          </w:p>
        </w:tc>
        <w:tc>
          <w:tcPr>
            <w:tcW w:w="647" w:type="pct"/>
            <w:tcMar>
              <w:top w:w="0" w:type="dxa"/>
              <w:left w:w="6" w:type="dxa"/>
              <w:bottom w:w="0" w:type="dxa"/>
              <w:right w:w="6" w:type="dxa"/>
            </w:tcMar>
            <w:hideMark/>
          </w:tcPr>
          <w:p w:rsidR="00FD4740" w:rsidRDefault="00FD4740">
            <w:pPr>
              <w:pStyle w:val="newncpi0"/>
              <w:jc w:val="center"/>
            </w:pPr>
            <w:r>
              <w:t>__________</w:t>
            </w:r>
          </w:p>
        </w:tc>
        <w:tc>
          <w:tcPr>
            <w:tcW w:w="187" w:type="pct"/>
            <w:tcMar>
              <w:top w:w="0" w:type="dxa"/>
              <w:left w:w="6" w:type="dxa"/>
              <w:bottom w:w="0" w:type="dxa"/>
              <w:right w:w="6" w:type="dxa"/>
            </w:tcMar>
            <w:hideMark/>
          </w:tcPr>
          <w:p w:rsidR="00FD4740" w:rsidRDefault="00FD4740">
            <w:pPr>
              <w:pStyle w:val="table10"/>
            </w:pPr>
            <w:r>
              <w:t> </w:t>
            </w:r>
          </w:p>
        </w:tc>
        <w:tc>
          <w:tcPr>
            <w:tcW w:w="1160" w:type="pct"/>
            <w:tcMar>
              <w:top w:w="0" w:type="dxa"/>
              <w:left w:w="6" w:type="dxa"/>
              <w:bottom w:w="0" w:type="dxa"/>
              <w:right w:w="6" w:type="dxa"/>
            </w:tcMar>
            <w:hideMark/>
          </w:tcPr>
          <w:p w:rsidR="00FD4740" w:rsidRDefault="00FD4740">
            <w:pPr>
              <w:pStyle w:val="newncpi0"/>
              <w:jc w:val="right"/>
            </w:pPr>
            <w:r>
              <w:t>__________________</w:t>
            </w:r>
          </w:p>
        </w:tc>
      </w:tr>
      <w:tr w:rsidR="00FD4740">
        <w:trPr>
          <w:trHeight w:val="240"/>
        </w:trPr>
        <w:tc>
          <w:tcPr>
            <w:tcW w:w="2377" w:type="pct"/>
            <w:tcMar>
              <w:top w:w="0" w:type="dxa"/>
              <w:left w:w="6" w:type="dxa"/>
              <w:bottom w:w="0" w:type="dxa"/>
              <w:right w:w="6" w:type="dxa"/>
            </w:tcMar>
            <w:hideMark/>
          </w:tcPr>
          <w:p w:rsidR="00FD4740" w:rsidRDefault="00FD4740">
            <w:pPr>
              <w:pStyle w:val="table10"/>
              <w:jc w:val="center"/>
            </w:pPr>
            <w:r>
              <w:t xml:space="preserve">(руководитель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w:t>
            </w:r>
            <w:r>
              <w:lastRenderedPageBreak/>
              <w:t>Беларусь, областного (Минского городского) исполнительного комитета)</w:t>
            </w:r>
          </w:p>
        </w:tc>
        <w:tc>
          <w:tcPr>
            <w:tcW w:w="629" w:type="pct"/>
            <w:tcMar>
              <w:top w:w="0" w:type="dxa"/>
              <w:left w:w="6" w:type="dxa"/>
              <w:bottom w:w="0" w:type="dxa"/>
              <w:right w:w="6" w:type="dxa"/>
            </w:tcMar>
            <w:hideMark/>
          </w:tcPr>
          <w:p w:rsidR="00FD4740" w:rsidRDefault="00FD4740">
            <w:pPr>
              <w:pStyle w:val="table10"/>
            </w:pPr>
            <w:r>
              <w:lastRenderedPageBreak/>
              <w:t> </w:t>
            </w:r>
          </w:p>
        </w:tc>
        <w:tc>
          <w:tcPr>
            <w:tcW w:w="647" w:type="pct"/>
            <w:tcMar>
              <w:top w:w="0" w:type="dxa"/>
              <w:left w:w="6" w:type="dxa"/>
              <w:bottom w:w="0" w:type="dxa"/>
              <w:right w:w="6" w:type="dxa"/>
            </w:tcMar>
            <w:hideMark/>
          </w:tcPr>
          <w:p w:rsidR="00FD4740" w:rsidRDefault="00FD4740">
            <w:pPr>
              <w:pStyle w:val="table10"/>
              <w:jc w:val="center"/>
            </w:pPr>
            <w:r>
              <w:t>(подпись)</w:t>
            </w:r>
          </w:p>
        </w:tc>
        <w:tc>
          <w:tcPr>
            <w:tcW w:w="187" w:type="pct"/>
            <w:tcMar>
              <w:top w:w="0" w:type="dxa"/>
              <w:left w:w="6" w:type="dxa"/>
              <w:bottom w:w="0" w:type="dxa"/>
              <w:right w:w="6" w:type="dxa"/>
            </w:tcMar>
            <w:hideMark/>
          </w:tcPr>
          <w:p w:rsidR="00FD4740" w:rsidRDefault="00FD4740">
            <w:pPr>
              <w:pStyle w:val="table10"/>
            </w:pPr>
            <w:r>
              <w:t> </w:t>
            </w:r>
          </w:p>
        </w:tc>
        <w:tc>
          <w:tcPr>
            <w:tcW w:w="1160" w:type="pct"/>
            <w:tcMar>
              <w:top w:w="0" w:type="dxa"/>
              <w:left w:w="6" w:type="dxa"/>
              <w:bottom w:w="0" w:type="dxa"/>
              <w:right w:w="6" w:type="dxa"/>
            </w:tcMar>
            <w:hideMark/>
          </w:tcPr>
          <w:p w:rsidR="00FD4740" w:rsidRDefault="00FD4740">
            <w:pPr>
              <w:pStyle w:val="table10"/>
              <w:jc w:val="center"/>
            </w:pPr>
            <w:r>
              <w:t>(инициалы, фамилия)</w:t>
            </w:r>
          </w:p>
        </w:tc>
      </w:tr>
    </w:tbl>
    <w:p w:rsidR="00FD4740" w:rsidRDefault="00FD4740">
      <w:pPr>
        <w:pStyle w:val="newncpi0"/>
        <w:ind w:firstLine="249"/>
      </w:pPr>
      <w:r>
        <w:lastRenderedPageBreak/>
        <w:t>М.П.</w:t>
      </w:r>
    </w:p>
    <w:p w:rsidR="00FD4740" w:rsidRDefault="00FD4740">
      <w:pPr>
        <w:pStyle w:val="newncpi"/>
      </w:pPr>
      <w:r>
        <w:t> </w:t>
      </w:r>
    </w:p>
    <w:p w:rsidR="00FD4740" w:rsidRDefault="00FD4740">
      <w:pPr>
        <w:pStyle w:val="comment"/>
      </w:pPr>
      <w:r>
        <w:t>Примечание. Каждый лист спецификации заверяется печатью.</w:t>
      </w:r>
    </w:p>
    <w:p w:rsidR="00FD4740" w:rsidRDefault="00FD4740">
      <w:pPr>
        <w:pStyle w:val="newncpi"/>
      </w:pPr>
      <w:r>
        <w:t> </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3786"/>
        <w:gridCol w:w="5595"/>
      </w:tblGrid>
      <w:tr w:rsidR="00FD4740">
        <w:tc>
          <w:tcPr>
            <w:tcW w:w="2018" w:type="pct"/>
            <w:tcMar>
              <w:top w:w="0" w:type="dxa"/>
              <w:left w:w="6" w:type="dxa"/>
              <w:bottom w:w="0" w:type="dxa"/>
              <w:right w:w="6" w:type="dxa"/>
            </w:tcMar>
            <w:hideMark/>
          </w:tcPr>
          <w:p w:rsidR="00FD4740" w:rsidRDefault="00FD4740">
            <w:pPr>
              <w:pStyle w:val="newncpi"/>
              <w:ind w:firstLine="0"/>
            </w:pPr>
            <w:r>
              <w:t> </w:t>
            </w:r>
          </w:p>
        </w:tc>
        <w:tc>
          <w:tcPr>
            <w:tcW w:w="2982" w:type="pct"/>
            <w:tcMar>
              <w:top w:w="0" w:type="dxa"/>
              <w:left w:w="6" w:type="dxa"/>
              <w:bottom w:w="0" w:type="dxa"/>
              <w:right w:w="6" w:type="dxa"/>
            </w:tcMar>
            <w:hideMark/>
          </w:tcPr>
          <w:p w:rsidR="00FD4740" w:rsidRDefault="00FD4740">
            <w:pPr>
              <w:pStyle w:val="append1"/>
            </w:pPr>
            <w:r>
              <w:t>Приложение 2</w:t>
            </w:r>
          </w:p>
          <w:p w:rsidR="00FD4740" w:rsidRDefault="00FD4740">
            <w:pPr>
              <w:pStyle w:val="append"/>
              <w:rPr>
                <w:sz w:val="24"/>
                <w:szCs w:val="24"/>
              </w:rPr>
            </w:pPr>
            <w:r>
              <w:rPr>
                <w:sz w:val="24"/>
                <w:szCs w:val="24"/>
              </w:rPr>
              <w:t>к Положению</w:t>
            </w:r>
            <w:r>
              <w:rPr>
                <w:sz w:val="24"/>
                <w:szCs w:val="24"/>
              </w:rPr>
              <w:br/>
              <w:t>о порядке подтверждения условий для применения</w:t>
            </w:r>
            <w:r>
              <w:rPr>
                <w:sz w:val="24"/>
                <w:szCs w:val="24"/>
              </w:rPr>
              <w:br/>
              <w:t>освобождения от ввозных таможенных пошлин</w:t>
            </w:r>
            <w:r>
              <w:rPr>
                <w:sz w:val="24"/>
                <w:szCs w:val="24"/>
              </w:rPr>
              <w:br/>
              <w:t>и (или) налога на добавленную стоимость</w:t>
            </w:r>
            <w:r>
              <w:rPr>
                <w:sz w:val="24"/>
                <w:szCs w:val="24"/>
              </w:rPr>
              <w:br/>
              <w:t>в отношении ввозимых (ввезенных) технологического</w:t>
            </w:r>
            <w:r>
              <w:rPr>
                <w:sz w:val="24"/>
                <w:szCs w:val="24"/>
              </w:rPr>
              <w:br/>
              <w:t>оборудования, комплектующих и запасных частей</w:t>
            </w:r>
            <w:r>
              <w:rPr>
                <w:sz w:val="24"/>
                <w:szCs w:val="24"/>
              </w:rPr>
              <w:br/>
              <w:t>к нему и (или) сырья и материалов</w:t>
            </w:r>
          </w:p>
        </w:tc>
      </w:tr>
    </w:tbl>
    <w:p w:rsidR="00FD4740" w:rsidRDefault="00FD4740">
      <w:pPr>
        <w:pStyle w:val="onestring"/>
      </w:pPr>
      <w:r>
        <w:t>Форма</w:t>
      </w:r>
    </w:p>
    <w:p w:rsidR="00FD4740" w:rsidRDefault="00FD4740">
      <w:pPr>
        <w:pStyle w:val="newncpi"/>
      </w:pPr>
      <w:r>
        <w:t> </w:t>
      </w:r>
    </w:p>
    <w:p w:rsidR="00FD4740" w:rsidRDefault="00FD4740">
      <w:pPr>
        <w:pStyle w:val="newncpi0"/>
        <w:jc w:val="center"/>
      </w:pPr>
      <w:r>
        <w:t>ГОСУДАРСТВЕННЫЙ ГЕРБ РЕСПУБЛИКИ БЕЛАРУСЬ</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4227"/>
        <w:gridCol w:w="5154"/>
      </w:tblGrid>
      <w:tr w:rsidR="00FD4740">
        <w:trPr>
          <w:trHeight w:val="240"/>
        </w:trPr>
        <w:tc>
          <w:tcPr>
            <w:tcW w:w="2253" w:type="pct"/>
            <w:tcMar>
              <w:top w:w="0" w:type="dxa"/>
              <w:left w:w="6" w:type="dxa"/>
              <w:bottom w:w="0" w:type="dxa"/>
              <w:right w:w="6" w:type="dxa"/>
            </w:tcMar>
            <w:hideMark/>
          </w:tcPr>
          <w:p w:rsidR="00FD4740" w:rsidRDefault="00FD4740">
            <w:pPr>
              <w:pStyle w:val="newncpi0"/>
            </w:pPr>
            <w:proofErr w:type="spellStart"/>
            <w:r>
              <w:t>Найменне</w:t>
            </w:r>
            <w:proofErr w:type="spellEnd"/>
            <w:r>
              <w:t xml:space="preserve"> </w:t>
            </w:r>
            <w:proofErr w:type="spellStart"/>
            <w:r>
              <w:t>арган</w:t>
            </w:r>
            <w:proofErr w:type="gramStart"/>
            <w:r>
              <w:t>i</w:t>
            </w:r>
            <w:proofErr w:type="gramEnd"/>
            <w:r>
              <w:t>зацыi</w:t>
            </w:r>
            <w:proofErr w:type="spellEnd"/>
          </w:p>
        </w:tc>
        <w:tc>
          <w:tcPr>
            <w:tcW w:w="2747" w:type="pct"/>
            <w:tcMar>
              <w:top w:w="0" w:type="dxa"/>
              <w:left w:w="6" w:type="dxa"/>
              <w:bottom w:w="0" w:type="dxa"/>
              <w:right w:w="6" w:type="dxa"/>
            </w:tcMar>
            <w:hideMark/>
          </w:tcPr>
          <w:p w:rsidR="00FD4740" w:rsidRDefault="00FD4740">
            <w:pPr>
              <w:pStyle w:val="newncpi0"/>
            </w:pPr>
            <w:r>
              <w:t>Наименование организации</w:t>
            </w:r>
          </w:p>
        </w:tc>
      </w:tr>
      <w:tr w:rsidR="00FD4740">
        <w:trPr>
          <w:trHeight w:val="240"/>
        </w:trPr>
        <w:tc>
          <w:tcPr>
            <w:tcW w:w="2253" w:type="pct"/>
            <w:tcMar>
              <w:top w:w="0" w:type="dxa"/>
              <w:left w:w="6" w:type="dxa"/>
              <w:bottom w:w="0" w:type="dxa"/>
              <w:right w:w="6" w:type="dxa"/>
            </w:tcMar>
            <w:hideMark/>
          </w:tcPr>
          <w:p w:rsidR="00FD4740" w:rsidRDefault="00FD4740">
            <w:pPr>
              <w:pStyle w:val="newncpi0"/>
            </w:pPr>
            <w:proofErr w:type="spellStart"/>
            <w:r>
              <w:t>Паштовы</w:t>
            </w:r>
            <w:proofErr w:type="spellEnd"/>
            <w:r>
              <w:t xml:space="preserve"> </w:t>
            </w:r>
            <w:proofErr w:type="spellStart"/>
            <w:r>
              <w:t>адрас</w:t>
            </w:r>
            <w:proofErr w:type="spellEnd"/>
          </w:p>
        </w:tc>
        <w:tc>
          <w:tcPr>
            <w:tcW w:w="2747" w:type="pct"/>
            <w:tcMar>
              <w:top w:w="0" w:type="dxa"/>
              <w:left w:w="6" w:type="dxa"/>
              <w:bottom w:w="0" w:type="dxa"/>
              <w:right w:w="6" w:type="dxa"/>
            </w:tcMar>
            <w:hideMark/>
          </w:tcPr>
          <w:p w:rsidR="00FD4740" w:rsidRDefault="00FD4740">
            <w:pPr>
              <w:pStyle w:val="newncpi0"/>
            </w:pPr>
            <w:r>
              <w:t>Почтовый адрес</w:t>
            </w:r>
          </w:p>
        </w:tc>
      </w:tr>
      <w:tr w:rsidR="00FD4740">
        <w:trPr>
          <w:trHeight w:val="240"/>
        </w:trPr>
        <w:tc>
          <w:tcPr>
            <w:tcW w:w="2253" w:type="pct"/>
            <w:tcMar>
              <w:top w:w="0" w:type="dxa"/>
              <w:left w:w="6" w:type="dxa"/>
              <w:bottom w:w="0" w:type="dxa"/>
              <w:right w:w="6" w:type="dxa"/>
            </w:tcMar>
            <w:hideMark/>
          </w:tcPr>
          <w:p w:rsidR="00FD4740" w:rsidRDefault="00FD4740">
            <w:pPr>
              <w:pStyle w:val="newncpi0"/>
            </w:pPr>
            <w:proofErr w:type="spellStart"/>
            <w:r>
              <w:t>Кантактныя</w:t>
            </w:r>
            <w:proofErr w:type="spellEnd"/>
            <w:r>
              <w:t xml:space="preserve"> </w:t>
            </w:r>
            <w:proofErr w:type="spellStart"/>
            <w:r>
              <w:t>дадзеныя</w:t>
            </w:r>
            <w:proofErr w:type="spellEnd"/>
          </w:p>
        </w:tc>
        <w:tc>
          <w:tcPr>
            <w:tcW w:w="2747" w:type="pct"/>
            <w:tcMar>
              <w:top w:w="0" w:type="dxa"/>
              <w:left w:w="6" w:type="dxa"/>
              <w:bottom w:w="0" w:type="dxa"/>
              <w:right w:w="6" w:type="dxa"/>
            </w:tcMar>
            <w:hideMark/>
          </w:tcPr>
          <w:p w:rsidR="00FD4740" w:rsidRDefault="00FD4740">
            <w:pPr>
              <w:pStyle w:val="newncpi0"/>
            </w:pPr>
            <w:r>
              <w:t>Контактные данные</w:t>
            </w:r>
          </w:p>
        </w:tc>
      </w:tr>
    </w:tbl>
    <w:p w:rsidR="00FD4740" w:rsidRDefault="00FD4740">
      <w:pPr>
        <w:pStyle w:val="newncpi"/>
      </w:pPr>
      <w:r>
        <w:t> </w:t>
      </w:r>
    </w:p>
    <w:p w:rsidR="00FD4740" w:rsidRDefault="00FD4740">
      <w:pPr>
        <w:pStyle w:val="newncpi0"/>
      </w:pPr>
      <w:r>
        <w:t>_____________ № ________</w:t>
      </w:r>
    </w:p>
    <w:p w:rsidR="00FD4740" w:rsidRDefault="00FD4740">
      <w:pPr>
        <w:pStyle w:val="newncpi0"/>
      </w:pPr>
      <w:r>
        <w:t> </w:t>
      </w:r>
    </w:p>
    <w:p w:rsidR="00FD4740" w:rsidRDefault="00FD4740">
      <w:pPr>
        <w:pStyle w:val="newncpi0"/>
        <w:jc w:val="center"/>
      </w:pPr>
      <w:r>
        <w:rPr>
          <w:b/>
          <w:bCs/>
        </w:rPr>
        <w:t>ЗАКЛЮЧЕНИЕ,</w:t>
      </w:r>
      <w:r>
        <w:br/>
      </w:r>
      <w:r>
        <w:rPr>
          <w:b/>
          <w:bCs/>
        </w:rPr>
        <w:t>подтверждающее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FD4740" w:rsidRDefault="00FD4740">
      <w:pPr>
        <w:pStyle w:val="point"/>
      </w:pPr>
      <w:r>
        <w:t>1. Сырье и материалы, указанные в прилагаемой к настоящему заключению спецификации и ввозимые на территорию Республики Беларусь _____________________</w:t>
      </w:r>
    </w:p>
    <w:p w:rsidR="00FD4740" w:rsidRDefault="00FD4740">
      <w:pPr>
        <w:pStyle w:val="undline"/>
        <w:ind w:left="6840"/>
      </w:pPr>
      <w:proofErr w:type="gramStart"/>
      <w:r>
        <w:t xml:space="preserve">(полное наименование </w:t>
      </w:r>
      <w:proofErr w:type="gramEnd"/>
    </w:p>
    <w:p w:rsidR="00FD4740" w:rsidRDefault="00FD4740">
      <w:pPr>
        <w:pStyle w:val="newncpi0"/>
      </w:pPr>
      <w:r>
        <w:t>____________________________________________________________________________</w:t>
      </w:r>
    </w:p>
    <w:p w:rsidR="00FD4740" w:rsidRDefault="00FD4740">
      <w:pPr>
        <w:pStyle w:val="undline"/>
        <w:jc w:val="center"/>
      </w:pPr>
      <w:r>
        <w:t>плательщика, учетный номер плательщика (при его наличии)</w:t>
      </w:r>
    </w:p>
    <w:p w:rsidR="00FD4740" w:rsidRDefault="00FD4740">
      <w:pPr>
        <w:pStyle w:val="newncpi0"/>
      </w:pPr>
      <w:r>
        <w:t xml:space="preserve">в соответствии </w:t>
      </w:r>
      <w:proofErr w:type="gramStart"/>
      <w:r>
        <w:t>с</w:t>
      </w:r>
      <w:proofErr w:type="gramEnd"/>
      <w:r>
        <w:t xml:space="preserve"> _____________________________________________________________,</w:t>
      </w:r>
    </w:p>
    <w:p w:rsidR="00FD4740" w:rsidRDefault="00FD4740">
      <w:pPr>
        <w:pStyle w:val="undline"/>
        <w:ind w:left="3060"/>
      </w:pPr>
      <w:r>
        <w:t>(реквизиты внешнеэкономического контракта)</w:t>
      </w:r>
    </w:p>
    <w:p w:rsidR="00FD4740" w:rsidRDefault="00FD4740">
      <w:pPr>
        <w:pStyle w:val="newncpi0"/>
      </w:pPr>
      <w:r>
        <w:t>предназначены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 ______________________________________________</w:t>
      </w:r>
    </w:p>
    <w:p w:rsidR="00FD4740" w:rsidRDefault="00FD4740">
      <w:pPr>
        <w:pStyle w:val="undline"/>
        <w:ind w:left="4679"/>
      </w:pPr>
      <w:r>
        <w:t>(наименование инвестиционного проекта)</w:t>
      </w:r>
    </w:p>
    <w:p w:rsidR="00FD4740" w:rsidRDefault="00FD4740">
      <w:pPr>
        <w:pStyle w:val="newncpi0"/>
      </w:pPr>
      <w:r>
        <w:t>_____________________________________________________________________________</w:t>
      </w:r>
    </w:p>
    <w:p w:rsidR="00FD4740" w:rsidRDefault="00FD4740">
      <w:pPr>
        <w:pStyle w:val="newncpi0"/>
      </w:pPr>
      <w:r>
        <w:t>_____________________________________________________________________________.</w:t>
      </w:r>
    </w:p>
    <w:p w:rsidR="00FD4740" w:rsidRDefault="00FD4740">
      <w:pPr>
        <w:pStyle w:val="newncpi0"/>
      </w:pPr>
      <w:r>
        <w:t>Срок окончания реализации инвестиционного проекта ______________________________.</w:t>
      </w:r>
    </w:p>
    <w:p w:rsidR="00FD4740" w:rsidRDefault="00FD4740">
      <w:pPr>
        <w:pStyle w:val="newncpi0"/>
      </w:pPr>
      <w:r>
        <w:t>Наименование объекта, предусмотренного в инвестиционном проекте, ________________</w:t>
      </w:r>
    </w:p>
    <w:p w:rsidR="00FD4740" w:rsidRDefault="00FD4740">
      <w:pPr>
        <w:pStyle w:val="newncpi0"/>
      </w:pPr>
      <w:r>
        <w:t>_____________________________________________________________________________</w:t>
      </w:r>
    </w:p>
    <w:p w:rsidR="00FD4740" w:rsidRDefault="00FD4740">
      <w:pPr>
        <w:pStyle w:val="newncpi0"/>
      </w:pPr>
      <w:r>
        <w:t>_____________________________________________________________________________</w:t>
      </w:r>
    </w:p>
    <w:p w:rsidR="00FD4740" w:rsidRDefault="00FD4740">
      <w:pPr>
        <w:pStyle w:val="newncpi0"/>
      </w:pPr>
      <w:r>
        <w:t>_____________________________________________________________________________.</w:t>
      </w:r>
    </w:p>
    <w:p w:rsidR="00FD4740" w:rsidRDefault="00FD4740">
      <w:pPr>
        <w:pStyle w:val="newncpi0"/>
      </w:pPr>
      <w:r>
        <w:t>Наименование инвестиционного договора с Республикой Беларусь, заключенного в целях реализации инвестиционного проекта (при его наличии), и дата его заключения___________________________________________________________________</w:t>
      </w:r>
    </w:p>
    <w:p w:rsidR="00FD4740" w:rsidRDefault="00FD4740">
      <w:pPr>
        <w:pStyle w:val="newncpi0"/>
      </w:pPr>
      <w:r>
        <w:t>_____________________________________________________________________________</w:t>
      </w:r>
    </w:p>
    <w:p w:rsidR="00FD4740" w:rsidRDefault="00FD4740">
      <w:pPr>
        <w:pStyle w:val="newncpi0"/>
      </w:pPr>
      <w:r>
        <w:t>_____________________________________________________________________________</w:t>
      </w:r>
    </w:p>
    <w:p w:rsidR="00FD4740" w:rsidRDefault="00FD4740">
      <w:pPr>
        <w:pStyle w:val="newncpi0"/>
      </w:pPr>
      <w:r>
        <w:t>_____________________________________________________________________________.</w:t>
      </w:r>
    </w:p>
    <w:p w:rsidR="00FD4740" w:rsidRDefault="00FD4740">
      <w:pPr>
        <w:pStyle w:val="newncpi0"/>
      </w:pPr>
      <w:r>
        <w:t>Срок действия инвестиционного договора с Республикой Беларусь (при его наличии) _____________________________________________________________________________.</w:t>
      </w:r>
    </w:p>
    <w:p w:rsidR="00FD4740" w:rsidRDefault="00FD4740">
      <w:pPr>
        <w:pStyle w:val="point"/>
      </w:pPr>
      <w:r>
        <w:lastRenderedPageBreak/>
        <w:t xml:space="preserve">2. Настоящее заключение выдано в целях применения освобождения </w:t>
      </w:r>
      <w:proofErr w:type="gramStart"/>
      <w:r>
        <w:t>от</w:t>
      </w:r>
      <w:proofErr w:type="gramEnd"/>
      <w:r>
        <w:t xml:space="preserve"> _____________________________________________________________________________</w:t>
      </w:r>
    </w:p>
    <w:p w:rsidR="00FD4740" w:rsidRDefault="00FD4740">
      <w:pPr>
        <w:pStyle w:val="undline"/>
        <w:jc w:val="center"/>
      </w:pPr>
      <w:r>
        <w:t>(виды таможенных платежей)</w:t>
      </w:r>
    </w:p>
    <w:p w:rsidR="00FD4740" w:rsidRDefault="00FD4740">
      <w:pPr>
        <w:pStyle w:val="newncpi0"/>
      </w:pPr>
      <w:r>
        <w:t xml:space="preserve">в соответствии </w:t>
      </w:r>
      <w:proofErr w:type="gramStart"/>
      <w:r>
        <w:t>с</w:t>
      </w:r>
      <w:proofErr w:type="gramEnd"/>
      <w:r>
        <w:t xml:space="preserve"> ______________________________________________________________</w:t>
      </w:r>
    </w:p>
    <w:p w:rsidR="00FD4740" w:rsidRDefault="00FD4740">
      <w:pPr>
        <w:pStyle w:val="undline"/>
        <w:ind w:left="2339"/>
      </w:pPr>
      <w:proofErr w:type="gramStart"/>
      <w:r>
        <w:t>(наименование и реквизиты законодательного акта Республики Беларусь,</w:t>
      </w:r>
      <w:proofErr w:type="gramEnd"/>
    </w:p>
    <w:p w:rsidR="00FD4740" w:rsidRDefault="00FD4740">
      <w:pPr>
        <w:pStyle w:val="newncpi0"/>
      </w:pPr>
      <w:r>
        <w:t>_____________________________________________________________________________.</w:t>
      </w:r>
    </w:p>
    <w:p w:rsidR="00FD4740" w:rsidRDefault="00FD4740">
      <w:pPr>
        <w:pStyle w:val="undline"/>
        <w:jc w:val="center"/>
      </w:pPr>
      <w:proofErr w:type="gramStart"/>
      <w:r>
        <w:t>которым</w:t>
      </w:r>
      <w:proofErr w:type="gramEnd"/>
      <w:r>
        <w:t xml:space="preserve"> предусмотрено освобождение сырья и материалов)</w:t>
      </w:r>
    </w:p>
    <w:p w:rsidR="00FD4740" w:rsidRDefault="00FD4740">
      <w:pPr>
        <w:pStyle w:val="point"/>
      </w:pPr>
      <w:r>
        <w:t>3. Товары, указанные в прилагаемой к настоящему заключению спецификации, _____________________________________________________________________________</w:t>
      </w:r>
    </w:p>
    <w:p w:rsidR="00FD4740" w:rsidRDefault="00FD4740">
      <w:pPr>
        <w:pStyle w:val="undline"/>
        <w:jc w:val="center"/>
      </w:pPr>
      <w:proofErr w:type="gramStart"/>
      <w:r>
        <w:t>(указать нужное: не производятся в Таможенном союзе или</w:t>
      </w:r>
      <w:proofErr w:type="gramEnd"/>
    </w:p>
    <w:p w:rsidR="00FD4740" w:rsidRDefault="00FD4740">
      <w:pPr>
        <w:pStyle w:val="newncpi0"/>
      </w:pPr>
      <w:r>
        <w:t>_____________________________________________________________________________</w:t>
      </w:r>
    </w:p>
    <w:p w:rsidR="00FD4740" w:rsidRDefault="00FD4740">
      <w:pPr>
        <w:pStyle w:val="undline"/>
        <w:jc w:val="center"/>
      </w:pPr>
      <w:r>
        <w:t>производятся в недостаточном для реализации инвестиционного проекта количестве</w:t>
      </w:r>
    </w:p>
    <w:p w:rsidR="00FD4740" w:rsidRDefault="00FD4740">
      <w:pPr>
        <w:pStyle w:val="newncpi0"/>
      </w:pPr>
      <w:r>
        <w:t>_____________________________________________________________________________</w:t>
      </w:r>
    </w:p>
    <w:p w:rsidR="00FD4740" w:rsidRDefault="00FD4740">
      <w:pPr>
        <w:pStyle w:val="undline"/>
        <w:jc w:val="center"/>
      </w:pPr>
      <w:r>
        <w:t>либо производимые в Таможенном союзе сырье и материалы не соответствуют</w:t>
      </w:r>
    </w:p>
    <w:p w:rsidR="00FD4740" w:rsidRDefault="00FD4740">
      <w:pPr>
        <w:pStyle w:val="newncpi0"/>
      </w:pPr>
      <w:r>
        <w:t>____________________________________________________________________________*.</w:t>
      </w:r>
    </w:p>
    <w:p w:rsidR="00FD4740" w:rsidRDefault="00FD4740">
      <w:pPr>
        <w:pStyle w:val="undline"/>
        <w:jc w:val="center"/>
      </w:pPr>
      <w:r>
        <w:t>техническим характеристикам реализуемого инвестиционного проекта)</w:t>
      </w:r>
    </w:p>
    <w:p w:rsidR="00FD4740" w:rsidRDefault="00FD4740">
      <w:pPr>
        <w:pStyle w:val="newncpi"/>
      </w:pPr>
      <w:r>
        <w:t> </w:t>
      </w:r>
    </w:p>
    <w:p w:rsidR="00FD4740" w:rsidRDefault="00FD4740">
      <w:pPr>
        <w:pStyle w:val="newncpi0"/>
      </w:pPr>
      <w:r>
        <w:t>Приложение: на    л. в 1 экз.</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5452"/>
        <w:gridCol w:w="1756"/>
        <w:gridCol w:w="2173"/>
      </w:tblGrid>
      <w:tr w:rsidR="00FD4740">
        <w:trPr>
          <w:trHeight w:val="240"/>
        </w:trPr>
        <w:tc>
          <w:tcPr>
            <w:tcW w:w="2906" w:type="pct"/>
            <w:tcMar>
              <w:top w:w="0" w:type="dxa"/>
              <w:left w:w="6" w:type="dxa"/>
              <w:bottom w:w="0" w:type="dxa"/>
              <w:right w:w="6" w:type="dxa"/>
            </w:tcMar>
            <w:hideMark/>
          </w:tcPr>
          <w:p w:rsidR="00FD4740" w:rsidRDefault="00FD4740">
            <w:pPr>
              <w:pStyle w:val="table10"/>
            </w:pPr>
            <w:r>
              <w:t>____________________________________________________</w:t>
            </w:r>
          </w:p>
        </w:tc>
        <w:tc>
          <w:tcPr>
            <w:tcW w:w="936" w:type="pct"/>
            <w:tcMar>
              <w:top w:w="0" w:type="dxa"/>
              <w:left w:w="6" w:type="dxa"/>
              <w:bottom w:w="0" w:type="dxa"/>
              <w:right w:w="6" w:type="dxa"/>
            </w:tcMar>
            <w:hideMark/>
          </w:tcPr>
          <w:p w:rsidR="00FD4740" w:rsidRDefault="00FD4740">
            <w:pPr>
              <w:pStyle w:val="table10"/>
            </w:pPr>
            <w:r>
              <w:t>______________</w:t>
            </w:r>
          </w:p>
        </w:tc>
        <w:tc>
          <w:tcPr>
            <w:tcW w:w="1158" w:type="pct"/>
            <w:tcMar>
              <w:top w:w="0" w:type="dxa"/>
              <w:left w:w="6" w:type="dxa"/>
              <w:bottom w:w="0" w:type="dxa"/>
              <w:right w:w="6" w:type="dxa"/>
            </w:tcMar>
            <w:hideMark/>
          </w:tcPr>
          <w:p w:rsidR="00FD4740" w:rsidRDefault="00FD4740">
            <w:pPr>
              <w:pStyle w:val="table10"/>
            </w:pPr>
            <w:r>
              <w:t>_____________________</w:t>
            </w:r>
          </w:p>
        </w:tc>
      </w:tr>
      <w:tr w:rsidR="00FD4740">
        <w:trPr>
          <w:trHeight w:val="240"/>
        </w:trPr>
        <w:tc>
          <w:tcPr>
            <w:tcW w:w="2906" w:type="pct"/>
            <w:tcMar>
              <w:top w:w="0" w:type="dxa"/>
              <w:left w:w="6" w:type="dxa"/>
              <w:bottom w:w="0" w:type="dxa"/>
              <w:right w:w="6" w:type="dxa"/>
            </w:tcMar>
            <w:hideMark/>
          </w:tcPr>
          <w:p w:rsidR="00FD4740" w:rsidRDefault="00FD4740">
            <w:pPr>
              <w:pStyle w:val="undline"/>
              <w:jc w:val="center"/>
            </w:pPr>
            <w:r>
              <w:t>(руководитель (заместитель руководителя)</w:t>
            </w:r>
            <w:r>
              <w:br/>
              <w:t>республиканского органа государственного</w:t>
            </w:r>
            <w:r>
              <w:br/>
              <w:t>управления, иной государственной организации,</w:t>
            </w:r>
            <w:r>
              <w:br/>
              <w:t>подчиненной Правительству Республики</w:t>
            </w:r>
            <w:r>
              <w:br/>
              <w:t>Беларусь, Управления делами Президента</w:t>
            </w:r>
            <w:r>
              <w:br/>
              <w:t>Республики Беларусь, областного (Минского</w:t>
            </w:r>
            <w:r>
              <w:br/>
              <w:t>городского) исполнительного комитета)</w:t>
            </w:r>
          </w:p>
        </w:tc>
        <w:tc>
          <w:tcPr>
            <w:tcW w:w="936" w:type="pct"/>
            <w:tcMar>
              <w:top w:w="0" w:type="dxa"/>
              <w:left w:w="6" w:type="dxa"/>
              <w:bottom w:w="0" w:type="dxa"/>
              <w:right w:w="6" w:type="dxa"/>
            </w:tcMar>
            <w:hideMark/>
          </w:tcPr>
          <w:p w:rsidR="00FD4740" w:rsidRDefault="00FD4740">
            <w:pPr>
              <w:pStyle w:val="undline"/>
              <w:ind w:left="253"/>
            </w:pPr>
            <w:r>
              <w:t>(подпись)</w:t>
            </w:r>
          </w:p>
        </w:tc>
        <w:tc>
          <w:tcPr>
            <w:tcW w:w="1158" w:type="pct"/>
            <w:tcMar>
              <w:top w:w="0" w:type="dxa"/>
              <w:left w:w="6" w:type="dxa"/>
              <w:bottom w:w="0" w:type="dxa"/>
              <w:right w:w="6" w:type="dxa"/>
            </w:tcMar>
            <w:hideMark/>
          </w:tcPr>
          <w:p w:rsidR="00FD4740" w:rsidRDefault="00FD4740">
            <w:pPr>
              <w:pStyle w:val="undline"/>
              <w:jc w:val="center"/>
            </w:pPr>
            <w:r>
              <w:t>(инициалы, фамилия)</w:t>
            </w:r>
          </w:p>
        </w:tc>
      </w:tr>
    </w:tbl>
    <w:p w:rsidR="00FD4740" w:rsidRDefault="00FD4740">
      <w:pPr>
        <w:pStyle w:val="newncpi0"/>
        <w:ind w:left="1200"/>
      </w:pPr>
      <w:r>
        <w:t>М.П.</w:t>
      </w:r>
    </w:p>
    <w:p w:rsidR="00FD4740" w:rsidRDefault="00FD4740">
      <w:pPr>
        <w:pStyle w:val="newncpi"/>
      </w:pPr>
      <w:r>
        <w:t> </w:t>
      </w:r>
    </w:p>
    <w:p w:rsidR="00FD4740" w:rsidRDefault="00FD4740">
      <w:pPr>
        <w:pStyle w:val="snoskiline"/>
      </w:pPr>
      <w:r>
        <w:t>______________________________</w:t>
      </w:r>
    </w:p>
    <w:p w:rsidR="00FD4740" w:rsidRDefault="00FD4740">
      <w:pPr>
        <w:pStyle w:val="snoski"/>
        <w:spacing w:after="240"/>
      </w:pPr>
      <w:r>
        <w:t>* Заполняется для целей применения освобождения от ввозных таможенных пошлин в соответствии с нормативными правовыми актами, применяемыми в рамках подпункта 7.1.11 пункта 7 Решения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p w:rsidR="00FD4740" w:rsidRDefault="00FD4740">
      <w:pPr>
        <w:pStyle w:val="newncpi"/>
      </w:pPr>
      <w:r>
        <w:t> </w:t>
      </w:r>
    </w:p>
    <w:p w:rsidR="00FD4740" w:rsidRDefault="00FD4740">
      <w:pPr>
        <w:pStyle w:val="newncpi0"/>
      </w:pPr>
      <w:r>
        <w:t> </w:t>
      </w:r>
    </w:p>
    <w:tbl>
      <w:tblPr>
        <w:tblW w:w="5000" w:type="pct"/>
        <w:tblCellMar>
          <w:left w:w="0" w:type="dxa"/>
          <w:right w:w="0" w:type="dxa"/>
        </w:tblCellMar>
        <w:tblLook w:val="04A0" w:firstRow="1" w:lastRow="0" w:firstColumn="1" w:lastColumn="0" w:noHBand="0" w:noVBand="1"/>
      </w:tblPr>
      <w:tblGrid>
        <w:gridCol w:w="4447"/>
        <w:gridCol w:w="4934"/>
      </w:tblGrid>
      <w:tr w:rsidR="00FD4740">
        <w:tc>
          <w:tcPr>
            <w:tcW w:w="2370" w:type="pct"/>
            <w:tcMar>
              <w:top w:w="0" w:type="dxa"/>
              <w:left w:w="6" w:type="dxa"/>
              <w:bottom w:w="0" w:type="dxa"/>
              <w:right w:w="6" w:type="dxa"/>
            </w:tcMar>
            <w:hideMark/>
          </w:tcPr>
          <w:p w:rsidR="00FD4740" w:rsidRDefault="00FD4740">
            <w:pPr>
              <w:pStyle w:val="newncpi"/>
              <w:ind w:firstLine="0"/>
            </w:pPr>
            <w:r>
              <w:t> </w:t>
            </w:r>
          </w:p>
        </w:tc>
        <w:tc>
          <w:tcPr>
            <w:tcW w:w="2630" w:type="pct"/>
            <w:tcMar>
              <w:top w:w="0" w:type="dxa"/>
              <w:left w:w="6" w:type="dxa"/>
              <w:bottom w:w="0" w:type="dxa"/>
              <w:right w:w="6" w:type="dxa"/>
            </w:tcMar>
            <w:hideMark/>
          </w:tcPr>
          <w:p w:rsidR="00FD4740" w:rsidRDefault="00FD4740">
            <w:pPr>
              <w:pStyle w:val="append1"/>
            </w:pPr>
            <w:r>
              <w:t>Приложение</w:t>
            </w:r>
          </w:p>
          <w:p w:rsidR="00FD4740" w:rsidRDefault="00FD4740">
            <w:pPr>
              <w:pStyle w:val="append"/>
            </w:pPr>
            <w:proofErr w:type="gramStart"/>
            <w:r>
              <w:t xml:space="preserve">к заключению, подтверждающему </w:t>
            </w:r>
            <w:r>
              <w:br/>
              <w:t xml:space="preserve">назначение ввозимого (ввезенного) сырья </w:t>
            </w:r>
            <w:r>
              <w:br/>
              <w:t>и материалов для исключительного использования</w:t>
            </w:r>
            <w:r>
              <w:br/>
              <w:t>на территории Республики Беларусь в целях</w:t>
            </w:r>
            <w:r>
              <w:br/>
              <w:t>реализации инвестиционного проекта,</w:t>
            </w:r>
            <w:r>
              <w:br/>
              <w:t>а также выполнение условий, установленных</w:t>
            </w:r>
            <w:r>
              <w:br/>
              <w:t>международно-правовыми актами, составляющими</w:t>
            </w:r>
            <w:r>
              <w:br/>
              <w:t>нормативную правовую базу Таможенного союза</w:t>
            </w:r>
            <w:r>
              <w:br/>
              <w:t>и Единого экономического пространства,</w:t>
            </w:r>
            <w:r>
              <w:br/>
              <w:t>и (или) актами, составляющими право</w:t>
            </w:r>
            <w:r>
              <w:br/>
              <w:t>Евразийского экономического союза</w:t>
            </w:r>
            <w:r>
              <w:br/>
              <w:t>(в редакции постановления</w:t>
            </w:r>
            <w:r>
              <w:br/>
              <w:t>Совета Министров</w:t>
            </w:r>
            <w:r>
              <w:br/>
              <w:t>Республики Беларусь</w:t>
            </w:r>
            <w:r>
              <w:br/>
              <w:t>19.07.2016 № 563)</w:t>
            </w:r>
            <w:proofErr w:type="gramEnd"/>
          </w:p>
        </w:tc>
      </w:tr>
    </w:tbl>
    <w:p w:rsidR="00FD4740" w:rsidRDefault="00FD4740">
      <w:pPr>
        <w:pStyle w:val="onestring"/>
      </w:pPr>
      <w:r>
        <w:t>Форма</w:t>
      </w:r>
    </w:p>
    <w:p w:rsidR="00FD4740" w:rsidRDefault="00FD4740">
      <w:pPr>
        <w:pStyle w:val="titlep"/>
      </w:pPr>
      <w:r>
        <w:t>СПЕЦИФИКАЦИЯ</w:t>
      </w:r>
      <w:r>
        <w:br/>
        <w:t>к заключению от ___ ___________ 20__ г. № ___________,</w:t>
      </w:r>
      <w:r>
        <w:br/>
        <w:t xml:space="preserve">подтверждающему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w:t>
      </w:r>
      <w:r>
        <w:lastRenderedPageBreak/>
        <w:t>Таможенного союза и Единого экономического пространства, и (или) актами, составляющими право Евразийского экономического союза</w:t>
      </w:r>
    </w:p>
    <w:tbl>
      <w:tblPr>
        <w:tblW w:w="5000" w:type="pct"/>
        <w:tblBorders>
          <w:top w:val="single" w:sz="4" w:space="0" w:color="auto"/>
          <w:bottom w:val="single" w:sz="4" w:space="0" w:color="auto"/>
        </w:tblBorders>
        <w:tblCellMar>
          <w:top w:w="17" w:type="dxa"/>
          <w:left w:w="0" w:type="dxa"/>
          <w:bottom w:w="17" w:type="dxa"/>
          <w:right w:w="0" w:type="dxa"/>
        </w:tblCellMar>
        <w:tblLook w:val="04A0" w:firstRow="1" w:lastRow="0" w:firstColumn="1" w:lastColumn="0" w:noHBand="0" w:noVBand="1"/>
      </w:tblPr>
      <w:tblGrid>
        <w:gridCol w:w="2278"/>
        <w:gridCol w:w="1947"/>
        <w:gridCol w:w="1653"/>
        <w:gridCol w:w="1863"/>
        <w:gridCol w:w="1640"/>
      </w:tblGrid>
      <w:tr w:rsidR="00FD4740">
        <w:trPr>
          <w:trHeight w:val="240"/>
        </w:trPr>
        <w:tc>
          <w:tcPr>
            <w:tcW w:w="1214" w:type="pct"/>
            <w:tcBorders>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Наименование сырья и (или) материалов</w:t>
            </w:r>
          </w:p>
        </w:tc>
        <w:tc>
          <w:tcPr>
            <w:tcW w:w="10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Количество товара</w:t>
            </w:r>
          </w:p>
        </w:tc>
        <w:tc>
          <w:tcPr>
            <w:tcW w:w="8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Единица измерения</w:t>
            </w:r>
          </w:p>
        </w:tc>
        <w:tc>
          <w:tcPr>
            <w:tcW w:w="9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Стоимость товара в валюте, указанной в договоре (контракте)</w:t>
            </w:r>
          </w:p>
        </w:tc>
        <w:tc>
          <w:tcPr>
            <w:tcW w:w="874" w:type="pct"/>
            <w:tcBorders>
              <w:left w:val="single" w:sz="4" w:space="0" w:color="auto"/>
              <w:bottom w:val="single" w:sz="4" w:space="0" w:color="auto"/>
            </w:tcBorders>
            <w:tcMar>
              <w:top w:w="0" w:type="dxa"/>
              <w:left w:w="6" w:type="dxa"/>
              <w:bottom w:w="0" w:type="dxa"/>
              <w:right w:w="6" w:type="dxa"/>
            </w:tcMar>
            <w:vAlign w:val="center"/>
            <w:hideMark/>
          </w:tcPr>
          <w:p w:rsidR="00FD4740" w:rsidRDefault="00FD4740">
            <w:pPr>
              <w:pStyle w:val="table10"/>
              <w:jc w:val="center"/>
            </w:pPr>
            <w:r>
              <w:t>Валюта, указанная в договоре (контракте)</w:t>
            </w:r>
          </w:p>
        </w:tc>
      </w:tr>
      <w:tr w:rsidR="00FD4740">
        <w:tc>
          <w:tcPr>
            <w:tcW w:w="1214" w:type="pct"/>
            <w:tcBorders>
              <w:top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w:t>
            </w:r>
          </w:p>
        </w:tc>
        <w:tc>
          <w:tcPr>
            <w:tcW w:w="10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2</w:t>
            </w:r>
          </w:p>
        </w:tc>
        <w:tc>
          <w:tcPr>
            <w:tcW w:w="8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3</w:t>
            </w:r>
          </w:p>
        </w:tc>
        <w:tc>
          <w:tcPr>
            <w:tcW w:w="9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4</w:t>
            </w:r>
          </w:p>
        </w:tc>
        <w:tc>
          <w:tcPr>
            <w:tcW w:w="874" w:type="pct"/>
            <w:tcBorders>
              <w:top w:val="single" w:sz="4" w:space="0" w:color="auto"/>
              <w:left w:val="single" w:sz="4" w:space="0" w:color="auto"/>
            </w:tcBorders>
            <w:tcMar>
              <w:top w:w="0" w:type="dxa"/>
              <w:left w:w="6" w:type="dxa"/>
              <w:bottom w:w="0" w:type="dxa"/>
              <w:right w:w="6" w:type="dxa"/>
            </w:tcMar>
            <w:vAlign w:val="center"/>
            <w:hideMark/>
          </w:tcPr>
          <w:p w:rsidR="00FD4740" w:rsidRDefault="00FD4740">
            <w:pPr>
              <w:pStyle w:val="table10"/>
              <w:jc w:val="center"/>
            </w:pPr>
            <w:r>
              <w:t>5</w:t>
            </w:r>
          </w:p>
        </w:tc>
      </w:tr>
    </w:tbl>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4460"/>
        <w:gridCol w:w="1180"/>
        <w:gridCol w:w="1214"/>
        <w:gridCol w:w="351"/>
        <w:gridCol w:w="2176"/>
      </w:tblGrid>
      <w:tr w:rsidR="00FD4740">
        <w:tc>
          <w:tcPr>
            <w:tcW w:w="2377" w:type="pct"/>
            <w:tcMar>
              <w:top w:w="0" w:type="dxa"/>
              <w:left w:w="6" w:type="dxa"/>
              <w:bottom w:w="0" w:type="dxa"/>
              <w:right w:w="6" w:type="dxa"/>
            </w:tcMar>
            <w:hideMark/>
          </w:tcPr>
          <w:p w:rsidR="00FD4740" w:rsidRDefault="00FD4740">
            <w:pPr>
              <w:pStyle w:val="newncpi0"/>
            </w:pPr>
            <w:r>
              <w:t>_____________________________________</w:t>
            </w:r>
          </w:p>
        </w:tc>
        <w:tc>
          <w:tcPr>
            <w:tcW w:w="629" w:type="pct"/>
            <w:tcMar>
              <w:top w:w="0" w:type="dxa"/>
              <w:left w:w="6" w:type="dxa"/>
              <w:bottom w:w="0" w:type="dxa"/>
              <w:right w:w="6" w:type="dxa"/>
            </w:tcMar>
            <w:hideMark/>
          </w:tcPr>
          <w:p w:rsidR="00FD4740" w:rsidRDefault="00FD4740">
            <w:pPr>
              <w:pStyle w:val="table10"/>
            </w:pPr>
            <w:r>
              <w:t> </w:t>
            </w:r>
          </w:p>
        </w:tc>
        <w:tc>
          <w:tcPr>
            <w:tcW w:w="647" w:type="pct"/>
            <w:tcMar>
              <w:top w:w="0" w:type="dxa"/>
              <w:left w:w="6" w:type="dxa"/>
              <w:bottom w:w="0" w:type="dxa"/>
              <w:right w:w="6" w:type="dxa"/>
            </w:tcMar>
            <w:hideMark/>
          </w:tcPr>
          <w:p w:rsidR="00FD4740" w:rsidRDefault="00FD4740">
            <w:pPr>
              <w:pStyle w:val="newncpi0"/>
              <w:jc w:val="center"/>
            </w:pPr>
            <w:r>
              <w:t>__________</w:t>
            </w:r>
          </w:p>
        </w:tc>
        <w:tc>
          <w:tcPr>
            <w:tcW w:w="187" w:type="pct"/>
            <w:tcMar>
              <w:top w:w="0" w:type="dxa"/>
              <w:left w:w="6" w:type="dxa"/>
              <w:bottom w:w="0" w:type="dxa"/>
              <w:right w:w="6" w:type="dxa"/>
            </w:tcMar>
            <w:hideMark/>
          </w:tcPr>
          <w:p w:rsidR="00FD4740" w:rsidRDefault="00FD4740">
            <w:pPr>
              <w:pStyle w:val="table10"/>
            </w:pPr>
            <w:r>
              <w:t> </w:t>
            </w:r>
          </w:p>
        </w:tc>
        <w:tc>
          <w:tcPr>
            <w:tcW w:w="1160" w:type="pct"/>
            <w:tcMar>
              <w:top w:w="0" w:type="dxa"/>
              <w:left w:w="6" w:type="dxa"/>
              <w:bottom w:w="0" w:type="dxa"/>
              <w:right w:w="6" w:type="dxa"/>
            </w:tcMar>
            <w:hideMark/>
          </w:tcPr>
          <w:p w:rsidR="00FD4740" w:rsidRDefault="00FD4740">
            <w:pPr>
              <w:pStyle w:val="newncpi0"/>
              <w:jc w:val="right"/>
            </w:pPr>
            <w:r>
              <w:t>__________________</w:t>
            </w:r>
          </w:p>
        </w:tc>
      </w:tr>
      <w:tr w:rsidR="00FD4740">
        <w:trPr>
          <w:trHeight w:val="240"/>
        </w:trPr>
        <w:tc>
          <w:tcPr>
            <w:tcW w:w="2377" w:type="pct"/>
            <w:tcMar>
              <w:top w:w="0" w:type="dxa"/>
              <w:left w:w="6" w:type="dxa"/>
              <w:bottom w:w="0" w:type="dxa"/>
              <w:right w:w="6" w:type="dxa"/>
            </w:tcMar>
            <w:hideMark/>
          </w:tcPr>
          <w:p w:rsidR="00FD4740" w:rsidRDefault="00FD4740">
            <w:pPr>
              <w:pStyle w:val="table10"/>
              <w:jc w:val="center"/>
            </w:pPr>
            <w:r>
              <w:t>(руководитель (заместитель руководителя) республиканского органа государственного управления, иной государственной организации, подчиненной Правительству Республики Беларусь, Управления делами Президента Республики Беларусь, областного (Минского городского) исполнительного комитета)</w:t>
            </w:r>
          </w:p>
        </w:tc>
        <w:tc>
          <w:tcPr>
            <w:tcW w:w="629" w:type="pct"/>
            <w:tcMar>
              <w:top w:w="0" w:type="dxa"/>
              <w:left w:w="6" w:type="dxa"/>
              <w:bottom w:w="0" w:type="dxa"/>
              <w:right w:w="6" w:type="dxa"/>
            </w:tcMar>
            <w:hideMark/>
          </w:tcPr>
          <w:p w:rsidR="00FD4740" w:rsidRDefault="00FD4740">
            <w:pPr>
              <w:pStyle w:val="table10"/>
            </w:pPr>
            <w:r>
              <w:t> </w:t>
            </w:r>
          </w:p>
        </w:tc>
        <w:tc>
          <w:tcPr>
            <w:tcW w:w="647" w:type="pct"/>
            <w:tcMar>
              <w:top w:w="0" w:type="dxa"/>
              <w:left w:w="6" w:type="dxa"/>
              <w:bottom w:w="0" w:type="dxa"/>
              <w:right w:w="6" w:type="dxa"/>
            </w:tcMar>
            <w:hideMark/>
          </w:tcPr>
          <w:p w:rsidR="00FD4740" w:rsidRDefault="00FD4740">
            <w:pPr>
              <w:pStyle w:val="table10"/>
              <w:jc w:val="center"/>
            </w:pPr>
            <w:r>
              <w:t>(подпись)</w:t>
            </w:r>
          </w:p>
        </w:tc>
        <w:tc>
          <w:tcPr>
            <w:tcW w:w="187" w:type="pct"/>
            <w:tcMar>
              <w:top w:w="0" w:type="dxa"/>
              <w:left w:w="6" w:type="dxa"/>
              <w:bottom w:w="0" w:type="dxa"/>
              <w:right w:w="6" w:type="dxa"/>
            </w:tcMar>
            <w:hideMark/>
          </w:tcPr>
          <w:p w:rsidR="00FD4740" w:rsidRDefault="00FD4740">
            <w:pPr>
              <w:pStyle w:val="table10"/>
            </w:pPr>
            <w:r>
              <w:t> </w:t>
            </w:r>
          </w:p>
        </w:tc>
        <w:tc>
          <w:tcPr>
            <w:tcW w:w="1160" w:type="pct"/>
            <w:tcMar>
              <w:top w:w="0" w:type="dxa"/>
              <w:left w:w="6" w:type="dxa"/>
              <w:bottom w:w="0" w:type="dxa"/>
              <w:right w:w="6" w:type="dxa"/>
            </w:tcMar>
            <w:hideMark/>
          </w:tcPr>
          <w:p w:rsidR="00FD4740" w:rsidRDefault="00FD4740">
            <w:pPr>
              <w:pStyle w:val="table10"/>
              <w:jc w:val="center"/>
            </w:pPr>
            <w:r>
              <w:t>(инициалы, фамилия)</w:t>
            </w:r>
          </w:p>
        </w:tc>
      </w:tr>
    </w:tbl>
    <w:p w:rsidR="00FD4740" w:rsidRDefault="00FD4740">
      <w:pPr>
        <w:pStyle w:val="newncpi0"/>
        <w:ind w:firstLine="266"/>
      </w:pPr>
      <w:r>
        <w:t>М.П.</w:t>
      </w:r>
    </w:p>
    <w:p w:rsidR="00FD4740" w:rsidRDefault="00FD4740">
      <w:pPr>
        <w:pStyle w:val="newncpi"/>
      </w:pPr>
      <w:r>
        <w:t> </w:t>
      </w:r>
    </w:p>
    <w:p w:rsidR="00FD4740" w:rsidRDefault="00FD4740">
      <w:pPr>
        <w:pStyle w:val="comment"/>
      </w:pPr>
      <w:r>
        <w:t>Примечание. Каждый лист спецификации заверяется печатью.</w:t>
      </w:r>
    </w:p>
    <w:p w:rsidR="00FD4740" w:rsidRDefault="00FD4740">
      <w:pPr>
        <w:pStyle w:val="newncpi"/>
      </w:pPr>
      <w:r>
        <w:t> </w:t>
      </w:r>
    </w:p>
    <w:p w:rsidR="00FD4740" w:rsidRDefault="00FD4740">
      <w:pPr>
        <w:rPr>
          <w:rFonts w:eastAsia="Times New Roman"/>
        </w:rPr>
        <w:sectPr w:rsidR="00FD4740" w:rsidSect="00FD4740">
          <w:pgSz w:w="11920" w:h="16838"/>
          <w:pgMar w:top="567" w:right="1134" w:bottom="567" w:left="1417" w:header="280" w:footer="0" w:gutter="0"/>
          <w:cols w:space="720"/>
          <w:docGrid w:linePitch="299"/>
        </w:sectPr>
      </w:pPr>
    </w:p>
    <w:p w:rsidR="00FD4740" w:rsidRDefault="00FD474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9366"/>
        <w:gridCol w:w="6855"/>
      </w:tblGrid>
      <w:tr w:rsidR="00FD4740">
        <w:tc>
          <w:tcPr>
            <w:tcW w:w="2887" w:type="pct"/>
            <w:tcMar>
              <w:top w:w="0" w:type="dxa"/>
              <w:left w:w="6" w:type="dxa"/>
              <w:bottom w:w="0" w:type="dxa"/>
              <w:right w:w="6" w:type="dxa"/>
            </w:tcMar>
            <w:hideMark/>
          </w:tcPr>
          <w:p w:rsidR="00FD4740" w:rsidRDefault="00FD4740">
            <w:pPr>
              <w:pStyle w:val="newncpi"/>
              <w:ind w:firstLine="0"/>
            </w:pPr>
            <w:r>
              <w:t> </w:t>
            </w:r>
          </w:p>
        </w:tc>
        <w:tc>
          <w:tcPr>
            <w:tcW w:w="2113" w:type="pct"/>
            <w:tcMar>
              <w:top w:w="0" w:type="dxa"/>
              <w:left w:w="6" w:type="dxa"/>
              <w:bottom w:w="0" w:type="dxa"/>
              <w:right w:w="6" w:type="dxa"/>
            </w:tcMar>
            <w:hideMark/>
          </w:tcPr>
          <w:p w:rsidR="00FD4740" w:rsidRDefault="00FD4740">
            <w:pPr>
              <w:pStyle w:val="append1"/>
            </w:pPr>
            <w:r>
              <w:t>Приложение 3</w:t>
            </w:r>
          </w:p>
          <w:p w:rsidR="00FD4740" w:rsidRDefault="00FD4740">
            <w:pPr>
              <w:pStyle w:val="append"/>
              <w:rPr>
                <w:sz w:val="24"/>
                <w:szCs w:val="24"/>
              </w:rPr>
            </w:pPr>
            <w:r>
              <w:rPr>
                <w:sz w:val="24"/>
                <w:szCs w:val="24"/>
              </w:rPr>
              <w:t>к Положению</w:t>
            </w:r>
            <w:r>
              <w:rPr>
                <w:sz w:val="24"/>
                <w:szCs w:val="24"/>
              </w:rPr>
              <w:br/>
              <w:t>о порядке подтверждения условий для применения</w:t>
            </w:r>
            <w:r>
              <w:rPr>
                <w:sz w:val="24"/>
                <w:szCs w:val="24"/>
              </w:rPr>
              <w:br/>
              <w:t>освобождения от ввозных таможенных пошлин</w:t>
            </w:r>
            <w:r>
              <w:rPr>
                <w:sz w:val="24"/>
                <w:szCs w:val="24"/>
              </w:rPr>
              <w:br/>
              <w:t>и (или) налога на добавленную стоимость</w:t>
            </w:r>
            <w:r>
              <w:rPr>
                <w:sz w:val="24"/>
                <w:szCs w:val="24"/>
              </w:rPr>
              <w:br/>
              <w:t>в отношении ввозимых (ввезенных) технологического</w:t>
            </w:r>
            <w:r>
              <w:rPr>
                <w:sz w:val="24"/>
                <w:szCs w:val="24"/>
              </w:rPr>
              <w:br/>
              <w:t>оборудования, комплектующих и запасных частей</w:t>
            </w:r>
            <w:r>
              <w:rPr>
                <w:sz w:val="24"/>
                <w:szCs w:val="24"/>
              </w:rPr>
              <w:br/>
              <w:t>к нему и (или) сырья и материалов</w:t>
            </w:r>
          </w:p>
        </w:tc>
      </w:tr>
    </w:tbl>
    <w:p w:rsidR="00FD4740" w:rsidRDefault="00FD4740">
      <w:pPr>
        <w:pStyle w:val="newncpi"/>
      </w:pPr>
      <w:r>
        <w:t> </w:t>
      </w:r>
    </w:p>
    <w:p w:rsidR="00FD4740" w:rsidRDefault="00FD4740">
      <w:pPr>
        <w:pStyle w:val="onestring"/>
      </w:pPr>
      <w:r>
        <w:t>Форма</w:t>
      </w:r>
    </w:p>
    <w:p w:rsidR="00FD4740" w:rsidRDefault="00FD4740">
      <w:pPr>
        <w:pStyle w:val="newncpi0"/>
        <w:jc w:val="center"/>
      </w:pPr>
      <w:r>
        <w:rPr>
          <w:b/>
          <w:bCs/>
        </w:rPr>
        <w:t>Реестр сведений выданных</w:t>
      </w:r>
      <w:r>
        <w:t xml:space="preserve"> _____________________________________</w:t>
      </w:r>
    </w:p>
    <w:p w:rsidR="00FD4740" w:rsidRDefault="00FD4740">
      <w:pPr>
        <w:pStyle w:val="undline"/>
        <w:ind w:firstLine="7558"/>
      </w:pPr>
      <w:r>
        <w:t>(наименование заинтересованного органа)</w:t>
      </w:r>
    </w:p>
    <w:p w:rsidR="00FD4740" w:rsidRDefault="00FD4740">
      <w:pPr>
        <w:pStyle w:val="newncpi0"/>
        <w:jc w:val="center"/>
      </w:pPr>
      <w:r>
        <w:rPr>
          <w:b/>
          <w:bCs/>
        </w:rPr>
        <w:t>заключений, подтверждающих назначение ввозимого (ввезенного)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tbl>
      <w:tblPr>
        <w:tblW w:w="5000" w:type="pct"/>
        <w:tblCellMar>
          <w:left w:w="0" w:type="dxa"/>
          <w:right w:w="0" w:type="dxa"/>
        </w:tblCellMar>
        <w:tblLook w:val="04A0" w:firstRow="1" w:lastRow="0" w:firstColumn="1" w:lastColumn="0" w:noHBand="0" w:noVBand="1"/>
      </w:tblPr>
      <w:tblGrid>
        <w:gridCol w:w="468"/>
        <w:gridCol w:w="935"/>
        <w:gridCol w:w="1122"/>
        <w:gridCol w:w="1535"/>
        <w:gridCol w:w="1126"/>
        <w:gridCol w:w="889"/>
        <w:gridCol w:w="1006"/>
        <w:gridCol w:w="905"/>
        <w:gridCol w:w="1716"/>
        <w:gridCol w:w="1291"/>
        <w:gridCol w:w="1015"/>
        <w:gridCol w:w="905"/>
        <w:gridCol w:w="843"/>
        <w:gridCol w:w="1343"/>
        <w:gridCol w:w="1122"/>
      </w:tblGrid>
      <w:tr w:rsidR="00FD4740">
        <w:trPr>
          <w:trHeight w:val="20"/>
        </w:trPr>
        <w:tc>
          <w:tcPr>
            <w:tcW w:w="14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w:t>
            </w:r>
            <w:r>
              <w:br/>
            </w:r>
            <w:proofErr w:type="gramStart"/>
            <w:r>
              <w:t>п</w:t>
            </w:r>
            <w:proofErr w:type="gramEnd"/>
            <w:r>
              <w:t>/п</w:t>
            </w:r>
          </w:p>
        </w:tc>
        <w:tc>
          <w:tcPr>
            <w:tcW w:w="28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Номер и дата выда</w:t>
            </w:r>
            <w:proofErr w:type="gramStart"/>
            <w:r>
              <w:t>н-</w:t>
            </w:r>
            <w:proofErr w:type="gramEnd"/>
            <w:r>
              <w:br/>
            </w:r>
            <w:proofErr w:type="spellStart"/>
            <w:r>
              <w:t>ного</w:t>
            </w:r>
            <w:proofErr w:type="spellEnd"/>
            <w:r>
              <w:t xml:space="preserve"> </w:t>
            </w:r>
            <w:proofErr w:type="spellStart"/>
            <w:r>
              <w:t>заклю</w:t>
            </w:r>
            <w:proofErr w:type="spellEnd"/>
            <w:r>
              <w:t>-</w:t>
            </w:r>
            <w:r>
              <w:br/>
            </w:r>
            <w:proofErr w:type="spellStart"/>
            <w:r>
              <w:t>чения</w:t>
            </w:r>
            <w:proofErr w:type="spellEnd"/>
          </w:p>
        </w:tc>
        <w:tc>
          <w:tcPr>
            <w:tcW w:w="3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 xml:space="preserve">Полное </w:t>
            </w:r>
            <w:proofErr w:type="spellStart"/>
            <w:r>
              <w:t>наимен</w:t>
            </w:r>
            <w:proofErr w:type="gramStart"/>
            <w:r>
              <w:t>о</w:t>
            </w:r>
            <w:proofErr w:type="spellEnd"/>
            <w:r>
              <w:t>-</w:t>
            </w:r>
            <w:proofErr w:type="gramEnd"/>
            <w:r>
              <w:br/>
            </w:r>
            <w:proofErr w:type="spellStart"/>
            <w:r>
              <w:t>вание</w:t>
            </w:r>
            <w:proofErr w:type="spellEnd"/>
            <w:r>
              <w:t xml:space="preserve"> и учетный номер </w:t>
            </w:r>
            <w:proofErr w:type="spellStart"/>
            <w:r>
              <w:t>платель</w:t>
            </w:r>
            <w:proofErr w:type="spellEnd"/>
            <w:r>
              <w:t>-</w:t>
            </w:r>
            <w:r>
              <w:br/>
            </w:r>
            <w:proofErr w:type="spellStart"/>
            <w:r>
              <w:t>щика</w:t>
            </w:r>
            <w:proofErr w:type="spellEnd"/>
          </w:p>
        </w:tc>
        <w:tc>
          <w:tcPr>
            <w:tcW w:w="4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Номер и дата законодательного акта Республики Беларусь, в соответствии с которым производится освобождение от ввозных таможенных пошлин и (или) налога на добавленную стоимость</w:t>
            </w:r>
          </w:p>
        </w:tc>
        <w:tc>
          <w:tcPr>
            <w:tcW w:w="62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Инвестиционный договор с Республикой Беларусь</w:t>
            </w:r>
          </w:p>
        </w:tc>
        <w:tc>
          <w:tcPr>
            <w:tcW w:w="58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Инвестиционный проект</w:t>
            </w:r>
          </w:p>
        </w:tc>
        <w:tc>
          <w:tcPr>
            <w:tcW w:w="5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Наименование объекта, предусмотре</w:t>
            </w:r>
            <w:proofErr w:type="gramStart"/>
            <w:r>
              <w:t>н-</w:t>
            </w:r>
            <w:proofErr w:type="gramEnd"/>
            <w:r>
              <w:br/>
            </w:r>
            <w:proofErr w:type="spellStart"/>
            <w:r>
              <w:t>ного</w:t>
            </w:r>
            <w:proofErr w:type="spellEnd"/>
            <w:r>
              <w:t xml:space="preserve"> в </w:t>
            </w:r>
            <w:proofErr w:type="spellStart"/>
            <w:r>
              <w:t>инвестици</w:t>
            </w:r>
            <w:proofErr w:type="spellEnd"/>
            <w:r>
              <w:t>-</w:t>
            </w:r>
            <w:r>
              <w:br/>
            </w:r>
            <w:proofErr w:type="spellStart"/>
            <w:r>
              <w:t>онном</w:t>
            </w:r>
            <w:proofErr w:type="spellEnd"/>
            <w:r>
              <w:t xml:space="preserve"> проекте</w:t>
            </w:r>
            <w:r>
              <w:br/>
              <w:t xml:space="preserve">(в том числе если такой проект реализуется в соответствии с </w:t>
            </w:r>
            <w:proofErr w:type="spellStart"/>
            <w:r>
              <w:t>инвестици</w:t>
            </w:r>
            <w:proofErr w:type="spellEnd"/>
            <w:r>
              <w:t>-</w:t>
            </w:r>
            <w:r>
              <w:br/>
            </w:r>
            <w:proofErr w:type="spellStart"/>
            <w:r>
              <w:t>онным</w:t>
            </w:r>
            <w:proofErr w:type="spellEnd"/>
            <w:r>
              <w:t xml:space="preserve"> договором с Республикой Беларусь), для которого ввозится технологи-</w:t>
            </w:r>
            <w:r>
              <w:br/>
            </w:r>
            <w:proofErr w:type="spellStart"/>
            <w:r>
              <w:t>ческое</w:t>
            </w:r>
            <w:proofErr w:type="spellEnd"/>
            <w:r>
              <w:t xml:space="preserve"> оборудование, комплекту-</w:t>
            </w:r>
            <w:r>
              <w:br/>
            </w:r>
            <w:proofErr w:type="spellStart"/>
            <w:r>
              <w:t>ющие</w:t>
            </w:r>
            <w:proofErr w:type="spellEnd"/>
            <w:r>
              <w:t xml:space="preserve"> и запасные части к нему</w:t>
            </w:r>
          </w:p>
        </w:tc>
        <w:tc>
          <w:tcPr>
            <w:tcW w:w="3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Реквизиты внешн</w:t>
            </w:r>
            <w:proofErr w:type="gramStart"/>
            <w:r>
              <w:t>е-</w:t>
            </w:r>
            <w:proofErr w:type="gramEnd"/>
            <w:r>
              <w:br/>
              <w:t>торгового контракта</w:t>
            </w:r>
          </w:p>
        </w:tc>
        <w:tc>
          <w:tcPr>
            <w:tcW w:w="1612"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Сведения о ввозимом (ввезенном) технологическом оборудовании, комплектующих и запасных частях к нему</w:t>
            </w:r>
          </w:p>
        </w:tc>
      </w:tr>
      <w:tr w:rsidR="00FD474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proofErr w:type="spellStart"/>
            <w:r>
              <w:t>наимен</w:t>
            </w:r>
            <w:proofErr w:type="gramStart"/>
            <w:r>
              <w:t>о</w:t>
            </w:r>
            <w:proofErr w:type="spellEnd"/>
            <w:r>
              <w:t>-</w:t>
            </w:r>
            <w:proofErr w:type="gramEnd"/>
            <w:r>
              <w:br/>
            </w:r>
            <w:proofErr w:type="spellStart"/>
            <w:r>
              <w:t>вание</w:t>
            </w:r>
            <w:proofErr w:type="spellEnd"/>
            <w:r>
              <w:t xml:space="preserve"> и дата его </w:t>
            </w:r>
            <w:proofErr w:type="spellStart"/>
            <w:r>
              <w:t>заклю</w:t>
            </w:r>
            <w:proofErr w:type="spellEnd"/>
            <w:r>
              <w:t>-</w:t>
            </w:r>
            <w:r>
              <w:br/>
            </w:r>
            <w:proofErr w:type="spellStart"/>
            <w:r>
              <w:t>чения</w:t>
            </w:r>
            <w:proofErr w:type="spellEnd"/>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срок действия</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proofErr w:type="spellStart"/>
            <w:r>
              <w:t>наимен</w:t>
            </w:r>
            <w:proofErr w:type="gramStart"/>
            <w:r>
              <w:t>о</w:t>
            </w:r>
            <w:proofErr w:type="spellEnd"/>
            <w:r>
              <w:t>-</w:t>
            </w:r>
            <w:proofErr w:type="gramEnd"/>
            <w:r>
              <w:br/>
            </w:r>
            <w:proofErr w:type="spellStart"/>
            <w:r>
              <w:t>вание</w:t>
            </w:r>
            <w:proofErr w:type="spellEnd"/>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 xml:space="preserve">срок </w:t>
            </w:r>
            <w:proofErr w:type="spellStart"/>
            <w:r>
              <w:t>реализ</w:t>
            </w:r>
            <w:proofErr w:type="gramStart"/>
            <w:r>
              <w:t>а</w:t>
            </w:r>
            <w:proofErr w:type="spellEnd"/>
            <w:r>
              <w:t>-</w:t>
            </w:r>
            <w:proofErr w:type="gramEnd"/>
            <w:r>
              <w:br/>
            </w:r>
            <w:proofErr w:type="spellStart"/>
            <w:r>
              <w:t>ции</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proofErr w:type="spellStart"/>
            <w:r>
              <w:t>наимен</w:t>
            </w:r>
            <w:proofErr w:type="gramStart"/>
            <w:r>
              <w:t>о</w:t>
            </w:r>
            <w:proofErr w:type="spellEnd"/>
            <w:r>
              <w:t>-</w:t>
            </w:r>
            <w:proofErr w:type="gramEnd"/>
            <w:r>
              <w:br/>
            </w:r>
            <w:proofErr w:type="spellStart"/>
            <w:r>
              <w:t>вание</w:t>
            </w:r>
            <w:proofErr w:type="spellEnd"/>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кол</w:t>
            </w:r>
            <w:proofErr w:type="gramStart"/>
            <w:r>
              <w:t>и-</w:t>
            </w:r>
            <w:proofErr w:type="gramEnd"/>
            <w:r>
              <w:br/>
            </w:r>
            <w:proofErr w:type="spellStart"/>
            <w:r>
              <w:t>чество</w:t>
            </w:r>
            <w:proofErr w:type="spellEnd"/>
          </w:p>
        </w:tc>
        <w:tc>
          <w:tcPr>
            <w:tcW w:w="2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 xml:space="preserve">единица </w:t>
            </w:r>
            <w:proofErr w:type="spellStart"/>
            <w:r>
              <w:t>изм</w:t>
            </w:r>
            <w:proofErr w:type="gramStart"/>
            <w:r>
              <w:t>е</w:t>
            </w:r>
            <w:proofErr w:type="spellEnd"/>
            <w:r>
              <w:t>-</w:t>
            </w:r>
            <w:proofErr w:type="gramEnd"/>
            <w:r>
              <w:br/>
              <w:t>рения</w:t>
            </w:r>
          </w:p>
        </w:tc>
        <w:tc>
          <w:tcPr>
            <w:tcW w:w="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общая стоимость товаров в денежных единицах, указанных во внешн</w:t>
            </w:r>
            <w:proofErr w:type="gramStart"/>
            <w:r>
              <w:t>е-</w:t>
            </w:r>
            <w:proofErr w:type="gramEnd"/>
            <w:r>
              <w:br/>
              <w:t>торговом договоре (контракте)</w:t>
            </w:r>
          </w:p>
        </w:tc>
        <w:tc>
          <w:tcPr>
            <w:tcW w:w="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proofErr w:type="spellStart"/>
            <w:r>
              <w:t>наимен</w:t>
            </w:r>
            <w:proofErr w:type="gramStart"/>
            <w:r>
              <w:t>о</w:t>
            </w:r>
            <w:proofErr w:type="spellEnd"/>
            <w:r>
              <w:t>-</w:t>
            </w:r>
            <w:proofErr w:type="gramEnd"/>
            <w:r>
              <w:br/>
            </w:r>
            <w:proofErr w:type="spellStart"/>
            <w:r>
              <w:t>вание</w:t>
            </w:r>
            <w:proofErr w:type="spellEnd"/>
            <w:r>
              <w:t xml:space="preserve"> денежных единиц, в которых указана общая стоимость</w:t>
            </w:r>
          </w:p>
        </w:tc>
      </w:tr>
      <w:tr w:rsidR="00FD4740">
        <w:trPr>
          <w:trHeight w:val="20"/>
        </w:trPr>
        <w:tc>
          <w:tcPr>
            <w:tcW w:w="1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1</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2</w:t>
            </w:r>
          </w:p>
        </w:tc>
        <w:tc>
          <w:tcPr>
            <w:tcW w:w="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3</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4</w:t>
            </w:r>
          </w:p>
        </w:tc>
        <w:tc>
          <w:tcPr>
            <w:tcW w:w="3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5</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6</w:t>
            </w:r>
          </w:p>
        </w:tc>
        <w:tc>
          <w:tcPr>
            <w:tcW w:w="3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7</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8</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9</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10</w:t>
            </w:r>
          </w:p>
        </w:tc>
        <w:tc>
          <w:tcPr>
            <w:tcW w:w="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11</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12</w:t>
            </w:r>
          </w:p>
        </w:tc>
        <w:tc>
          <w:tcPr>
            <w:tcW w:w="2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13</w:t>
            </w:r>
          </w:p>
        </w:tc>
        <w:tc>
          <w:tcPr>
            <w:tcW w:w="4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14</w:t>
            </w:r>
          </w:p>
        </w:tc>
        <w:tc>
          <w:tcPr>
            <w:tcW w:w="3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spacing w:line="20" w:lineRule="atLeast"/>
              <w:jc w:val="center"/>
            </w:pPr>
            <w:r>
              <w:t>15</w:t>
            </w:r>
          </w:p>
        </w:tc>
      </w:tr>
      <w:tr w:rsidR="00FD4740">
        <w:trPr>
          <w:trHeight w:val="20"/>
        </w:trPr>
        <w:tc>
          <w:tcPr>
            <w:tcW w:w="144"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346"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347"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310"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279"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529"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398"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313"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279"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260"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414"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c>
          <w:tcPr>
            <w:tcW w:w="346" w:type="pct"/>
            <w:tcBorders>
              <w:top w:val="single" w:sz="4" w:space="0" w:color="auto"/>
              <w:left w:val="single" w:sz="4" w:space="0" w:color="auto"/>
              <w:right w:val="single" w:sz="4" w:space="0" w:color="auto"/>
            </w:tcBorders>
            <w:tcMar>
              <w:top w:w="0" w:type="dxa"/>
              <w:left w:w="6" w:type="dxa"/>
              <w:bottom w:w="0" w:type="dxa"/>
              <w:right w:w="6" w:type="dxa"/>
            </w:tcMar>
            <w:hideMark/>
          </w:tcPr>
          <w:p w:rsidR="00FD4740" w:rsidRDefault="00FD4740">
            <w:pPr>
              <w:pStyle w:val="table10"/>
              <w:spacing w:line="20" w:lineRule="atLeast"/>
            </w:pPr>
            <w:r>
              <w:t> </w:t>
            </w:r>
          </w:p>
        </w:tc>
      </w:tr>
    </w:tbl>
    <w:p w:rsidR="00FD4740" w:rsidRDefault="00FD4740">
      <w:pPr>
        <w:pStyle w:val="newncpi"/>
      </w:pPr>
      <w:r>
        <w:t> </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9366"/>
        <w:gridCol w:w="6855"/>
      </w:tblGrid>
      <w:tr w:rsidR="00FD4740">
        <w:tc>
          <w:tcPr>
            <w:tcW w:w="2887" w:type="pct"/>
            <w:tcMar>
              <w:top w:w="0" w:type="dxa"/>
              <w:left w:w="6" w:type="dxa"/>
              <w:bottom w:w="0" w:type="dxa"/>
              <w:right w:w="6" w:type="dxa"/>
            </w:tcMar>
            <w:hideMark/>
          </w:tcPr>
          <w:p w:rsidR="00FD4740" w:rsidRDefault="00FD4740">
            <w:pPr>
              <w:pStyle w:val="newncpi"/>
              <w:ind w:firstLine="0"/>
            </w:pPr>
            <w:r>
              <w:lastRenderedPageBreak/>
              <w:t> </w:t>
            </w:r>
          </w:p>
        </w:tc>
        <w:tc>
          <w:tcPr>
            <w:tcW w:w="2113" w:type="pct"/>
            <w:tcMar>
              <w:top w:w="0" w:type="dxa"/>
              <w:left w:w="6" w:type="dxa"/>
              <w:bottom w:w="0" w:type="dxa"/>
              <w:right w:w="6" w:type="dxa"/>
            </w:tcMar>
            <w:hideMark/>
          </w:tcPr>
          <w:p w:rsidR="00FD4740" w:rsidRDefault="00FD4740">
            <w:pPr>
              <w:pStyle w:val="append1"/>
            </w:pPr>
            <w:r>
              <w:t>Приложение 4</w:t>
            </w:r>
          </w:p>
          <w:p w:rsidR="00FD4740" w:rsidRDefault="00FD4740">
            <w:pPr>
              <w:pStyle w:val="append"/>
              <w:rPr>
                <w:sz w:val="24"/>
                <w:szCs w:val="24"/>
              </w:rPr>
            </w:pPr>
            <w:r>
              <w:rPr>
                <w:sz w:val="24"/>
                <w:szCs w:val="24"/>
              </w:rPr>
              <w:t>к Положению</w:t>
            </w:r>
            <w:r>
              <w:rPr>
                <w:sz w:val="24"/>
                <w:szCs w:val="24"/>
              </w:rPr>
              <w:br/>
              <w:t>о порядке подтверждения условий для применения</w:t>
            </w:r>
            <w:r>
              <w:rPr>
                <w:sz w:val="24"/>
                <w:szCs w:val="24"/>
              </w:rPr>
              <w:br/>
              <w:t>освобождения от ввозных таможенных пошлин</w:t>
            </w:r>
            <w:r>
              <w:rPr>
                <w:sz w:val="24"/>
                <w:szCs w:val="24"/>
              </w:rPr>
              <w:br/>
              <w:t>и (или) налога на добавленную стоимость</w:t>
            </w:r>
            <w:r>
              <w:rPr>
                <w:sz w:val="24"/>
                <w:szCs w:val="24"/>
              </w:rPr>
              <w:br/>
              <w:t>в отношении ввозимых (ввезенных) технологического</w:t>
            </w:r>
            <w:r>
              <w:rPr>
                <w:sz w:val="24"/>
                <w:szCs w:val="24"/>
              </w:rPr>
              <w:br/>
              <w:t>оборудования, комплектующих и запасных частей</w:t>
            </w:r>
            <w:r>
              <w:rPr>
                <w:sz w:val="24"/>
                <w:szCs w:val="24"/>
              </w:rPr>
              <w:br/>
              <w:t>к нему и (или) сырья и материалов</w:t>
            </w:r>
          </w:p>
        </w:tc>
      </w:tr>
    </w:tbl>
    <w:p w:rsidR="00FD4740" w:rsidRDefault="00FD4740">
      <w:pPr>
        <w:pStyle w:val="newncpi"/>
      </w:pPr>
      <w:r>
        <w:t> </w:t>
      </w:r>
    </w:p>
    <w:p w:rsidR="00FD4740" w:rsidRDefault="00FD4740">
      <w:pPr>
        <w:pStyle w:val="onestring"/>
      </w:pPr>
      <w:r>
        <w:t>Форма</w:t>
      </w:r>
    </w:p>
    <w:p w:rsidR="00FD4740" w:rsidRDefault="00FD4740">
      <w:pPr>
        <w:pStyle w:val="newncpi0"/>
        <w:jc w:val="center"/>
      </w:pPr>
      <w:r>
        <w:rPr>
          <w:b/>
          <w:bCs/>
        </w:rPr>
        <w:t>Реестр сведений выданных</w:t>
      </w:r>
      <w:r>
        <w:t xml:space="preserve"> ____________________________________</w:t>
      </w:r>
    </w:p>
    <w:p w:rsidR="00FD4740" w:rsidRDefault="00FD4740">
      <w:pPr>
        <w:pStyle w:val="undline"/>
        <w:ind w:firstLine="7740"/>
      </w:pPr>
      <w:r>
        <w:t>(наименование заинтересованного органа)</w:t>
      </w:r>
    </w:p>
    <w:p w:rsidR="00FD4740" w:rsidRDefault="00FD4740">
      <w:pPr>
        <w:pStyle w:val="newncpi0"/>
        <w:jc w:val="center"/>
      </w:pPr>
      <w:r>
        <w:rPr>
          <w:b/>
          <w:bCs/>
        </w:rPr>
        <w:t>заключений, подтверждающих назначение ввозимого (ввезенного)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rsidR="00FD4740" w:rsidRDefault="00FD4740">
      <w:pPr>
        <w:pStyle w:val="newncpi"/>
      </w:pPr>
      <w:r>
        <w:t> </w:t>
      </w:r>
    </w:p>
    <w:tbl>
      <w:tblPr>
        <w:tblW w:w="5000" w:type="pct"/>
        <w:tblCellMar>
          <w:left w:w="0" w:type="dxa"/>
          <w:right w:w="0" w:type="dxa"/>
        </w:tblCellMar>
        <w:tblLook w:val="04A0" w:firstRow="1" w:lastRow="0" w:firstColumn="1" w:lastColumn="0" w:noHBand="0" w:noVBand="1"/>
      </w:tblPr>
      <w:tblGrid>
        <w:gridCol w:w="543"/>
        <w:gridCol w:w="876"/>
        <w:gridCol w:w="1113"/>
        <w:gridCol w:w="1713"/>
        <w:gridCol w:w="1161"/>
        <w:gridCol w:w="954"/>
        <w:gridCol w:w="938"/>
        <w:gridCol w:w="1119"/>
        <w:gridCol w:w="2112"/>
        <w:gridCol w:w="1148"/>
        <w:gridCol w:w="925"/>
        <w:gridCol w:w="633"/>
        <w:gridCol w:w="659"/>
        <w:gridCol w:w="1230"/>
        <w:gridCol w:w="1097"/>
      </w:tblGrid>
      <w:tr w:rsidR="00FD4740">
        <w:trPr>
          <w:trHeight w:val="240"/>
        </w:trPr>
        <w:tc>
          <w:tcPr>
            <w:tcW w:w="1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w:t>
            </w:r>
            <w:r>
              <w:br/>
            </w:r>
            <w:proofErr w:type="gramStart"/>
            <w:r>
              <w:t>п</w:t>
            </w:r>
            <w:proofErr w:type="gramEnd"/>
            <w:r>
              <w:t>/п</w:t>
            </w:r>
          </w:p>
        </w:tc>
        <w:tc>
          <w:tcPr>
            <w:tcW w:w="27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Номер и дата выда</w:t>
            </w:r>
            <w:proofErr w:type="gramStart"/>
            <w:r>
              <w:t>н-</w:t>
            </w:r>
            <w:proofErr w:type="gramEnd"/>
            <w:r>
              <w:br/>
            </w:r>
            <w:proofErr w:type="spellStart"/>
            <w:r>
              <w:t>ного</w:t>
            </w:r>
            <w:proofErr w:type="spellEnd"/>
            <w:r>
              <w:t xml:space="preserve"> </w:t>
            </w:r>
            <w:proofErr w:type="spellStart"/>
            <w:r>
              <w:t>заклю</w:t>
            </w:r>
            <w:proofErr w:type="spellEnd"/>
            <w:r>
              <w:t>-</w:t>
            </w:r>
            <w:r>
              <w:br/>
            </w:r>
            <w:proofErr w:type="spellStart"/>
            <w:r>
              <w:t>чения</w:t>
            </w:r>
            <w:proofErr w:type="spellEnd"/>
          </w:p>
        </w:tc>
        <w:tc>
          <w:tcPr>
            <w:tcW w:w="3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xml:space="preserve">Полное </w:t>
            </w:r>
            <w:proofErr w:type="spellStart"/>
            <w:r>
              <w:t>наимен</w:t>
            </w:r>
            <w:proofErr w:type="gramStart"/>
            <w:r>
              <w:t>о</w:t>
            </w:r>
            <w:proofErr w:type="spellEnd"/>
            <w:r>
              <w:t>-</w:t>
            </w:r>
            <w:proofErr w:type="gramEnd"/>
            <w:r>
              <w:br/>
            </w:r>
            <w:proofErr w:type="spellStart"/>
            <w:r>
              <w:t>вание</w:t>
            </w:r>
            <w:proofErr w:type="spellEnd"/>
            <w:r>
              <w:t xml:space="preserve"> и учетный номер </w:t>
            </w:r>
            <w:proofErr w:type="spellStart"/>
            <w:r>
              <w:t>платель</w:t>
            </w:r>
            <w:proofErr w:type="spellEnd"/>
            <w:r>
              <w:t>-</w:t>
            </w:r>
            <w:r>
              <w:br/>
            </w:r>
            <w:proofErr w:type="spellStart"/>
            <w:r>
              <w:t>щика</w:t>
            </w:r>
            <w:proofErr w:type="spellEnd"/>
          </w:p>
        </w:tc>
        <w:tc>
          <w:tcPr>
            <w:tcW w:w="52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Номер и дата издания законодательного акта Республики Беларусь, в соответствии с которым производится освобождение от ввозных таможенных пошлин и (или) налога на добавленную стоимость</w:t>
            </w:r>
          </w:p>
        </w:tc>
        <w:tc>
          <w:tcPr>
            <w:tcW w:w="65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Инвестиционный договор с Республикой Беларусь</w:t>
            </w:r>
          </w:p>
        </w:tc>
        <w:tc>
          <w:tcPr>
            <w:tcW w:w="63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Инвестиционный проект</w:t>
            </w:r>
          </w:p>
        </w:tc>
        <w:tc>
          <w:tcPr>
            <w:tcW w:w="6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xml:space="preserve">Наименование объекта, предусмотренного в инвестиционном проекте (в том </w:t>
            </w:r>
            <w:proofErr w:type="gramStart"/>
            <w:r>
              <w:t>числе</w:t>
            </w:r>
            <w:proofErr w:type="gramEnd"/>
            <w:r>
              <w:t xml:space="preserve"> если такой проект реализуется в соответствии с инвестиционным договором с Республикой Беларусь), для которого ввозятся сырье и материалы</w:t>
            </w:r>
          </w:p>
        </w:tc>
        <w:tc>
          <w:tcPr>
            <w:tcW w:w="3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Реквизиты внешн</w:t>
            </w:r>
            <w:proofErr w:type="gramStart"/>
            <w:r>
              <w:t>е-</w:t>
            </w:r>
            <w:proofErr w:type="gramEnd"/>
            <w:r>
              <w:br/>
              <w:t>торгового контракта</w:t>
            </w:r>
          </w:p>
        </w:tc>
        <w:tc>
          <w:tcPr>
            <w:tcW w:w="1400"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Сведения о ввозимых (ввезенных) сырье и материалах</w:t>
            </w:r>
          </w:p>
        </w:tc>
      </w:tr>
      <w:tr w:rsidR="00FD474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proofErr w:type="spellStart"/>
            <w:r>
              <w:t>наим</w:t>
            </w:r>
            <w:proofErr w:type="gramStart"/>
            <w:r>
              <w:t>е</w:t>
            </w:r>
            <w:proofErr w:type="spellEnd"/>
            <w:r>
              <w:t>-</w:t>
            </w:r>
            <w:proofErr w:type="gramEnd"/>
            <w:r>
              <w:br/>
            </w:r>
            <w:proofErr w:type="spellStart"/>
            <w:r>
              <w:t>нование</w:t>
            </w:r>
            <w:proofErr w:type="spellEnd"/>
            <w:r>
              <w:t xml:space="preserve"> и дата его заключения</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срок действия</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proofErr w:type="spellStart"/>
            <w:r>
              <w:t>наим</w:t>
            </w:r>
            <w:proofErr w:type="gramStart"/>
            <w:r>
              <w:t>е</w:t>
            </w:r>
            <w:proofErr w:type="spellEnd"/>
            <w:r>
              <w:t>-</w:t>
            </w:r>
            <w:proofErr w:type="gramEnd"/>
            <w:r>
              <w:br/>
            </w:r>
            <w:proofErr w:type="spellStart"/>
            <w:r>
              <w:t>нование</w:t>
            </w:r>
            <w:proofErr w:type="spellEnd"/>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срок реализации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4740" w:rsidRDefault="00FD4740">
            <w:pPr>
              <w:rPr>
                <w:rFonts w:eastAsiaTheme="minorEastAsia"/>
                <w:sz w:val="20"/>
                <w:szCs w:val="20"/>
              </w:rPr>
            </w:pP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proofErr w:type="spellStart"/>
            <w:r>
              <w:t>наим</w:t>
            </w:r>
            <w:proofErr w:type="gramStart"/>
            <w:r>
              <w:t>е</w:t>
            </w:r>
            <w:proofErr w:type="spellEnd"/>
            <w:r>
              <w:t>-</w:t>
            </w:r>
            <w:proofErr w:type="gramEnd"/>
            <w:r>
              <w:br/>
            </w:r>
            <w:proofErr w:type="spellStart"/>
            <w:r>
              <w:t>нование</w:t>
            </w:r>
            <w:proofErr w:type="spellEnd"/>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кол</w:t>
            </w:r>
            <w:proofErr w:type="gramStart"/>
            <w:r>
              <w:t>и-</w:t>
            </w:r>
            <w:proofErr w:type="gramEnd"/>
            <w:r>
              <w:br/>
            </w:r>
            <w:proofErr w:type="spellStart"/>
            <w:r>
              <w:t>чество</w:t>
            </w:r>
            <w:proofErr w:type="spellEnd"/>
          </w:p>
        </w:tc>
        <w:tc>
          <w:tcPr>
            <w:tcW w:w="2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proofErr w:type="spellStart"/>
            <w:r>
              <w:t>ед</w:t>
            </w:r>
            <w:proofErr w:type="gramStart"/>
            <w:r>
              <w:t>и</w:t>
            </w:r>
            <w:proofErr w:type="spellEnd"/>
            <w:r>
              <w:t>-</w:t>
            </w:r>
            <w:proofErr w:type="gramEnd"/>
            <w:r>
              <w:br/>
            </w:r>
            <w:proofErr w:type="spellStart"/>
            <w:r>
              <w:t>ница</w:t>
            </w:r>
            <w:proofErr w:type="spellEnd"/>
            <w:r>
              <w:t xml:space="preserve"> </w:t>
            </w:r>
            <w:proofErr w:type="spellStart"/>
            <w:r>
              <w:t>изме</w:t>
            </w:r>
            <w:proofErr w:type="spellEnd"/>
            <w:r>
              <w:t>-</w:t>
            </w:r>
            <w:r>
              <w:br/>
              <w:t>рения</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общая стоимость товаров в денежных единицах, указанных во внешн</w:t>
            </w:r>
            <w:proofErr w:type="gramStart"/>
            <w:r>
              <w:t>е-</w:t>
            </w:r>
            <w:proofErr w:type="gramEnd"/>
            <w:r>
              <w:br/>
              <w:t>торговом договоре (контракте)</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proofErr w:type="spellStart"/>
            <w:r>
              <w:t>наименов</w:t>
            </w:r>
            <w:proofErr w:type="gramStart"/>
            <w:r>
              <w:t>а</w:t>
            </w:r>
            <w:proofErr w:type="spellEnd"/>
            <w:r>
              <w:t>-</w:t>
            </w:r>
            <w:proofErr w:type="gramEnd"/>
            <w:r>
              <w:br/>
            </w:r>
            <w:proofErr w:type="spellStart"/>
            <w:r>
              <w:t>ние</w:t>
            </w:r>
            <w:proofErr w:type="spellEnd"/>
            <w:r>
              <w:t xml:space="preserve"> денежных единиц, в которых указана общая стоимость</w:t>
            </w:r>
          </w:p>
        </w:tc>
      </w:tr>
      <w:tr w:rsidR="00FD4740">
        <w:trPr>
          <w:trHeight w:val="240"/>
        </w:trPr>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w:t>
            </w:r>
          </w:p>
        </w:tc>
        <w:tc>
          <w:tcPr>
            <w:tcW w:w="2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2</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3</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4</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5</w:t>
            </w:r>
          </w:p>
        </w:tc>
        <w:tc>
          <w:tcPr>
            <w:tcW w:w="2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6</w:t>
            </w:r>
          </w:p>
        </w:tc>
        <w:tc>
          <w:tcPr>
            <w:tcW w:w="2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7</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8</w:t>
            </w:r>
          </w:p>
        </w:tc>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9</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10</w:t>
            </w:r>
          </w:p>
        </w:tc>
        <w:tc>
          <w:tcPr>
            <w:tcW w:w="2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11</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12</w:t>
            </w:r>
          </w:p>
        </w:tc>
        <w:tc>
          <w:tcPr>
            <w:tcW w:w="2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14</w:t>
            </w:r>
          </w:p>
        </w:tc>
        <w:tc>
          <w:tcPr>
            <w:tcW w:w="3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15</w:t>
            </w:r>
          </w:p>
        </w:tc>
      </w:tr>
      <w:tr w:rsidR="00FD4740">
        <w:trPr>
          <w:trHeight w:val="240"/>
        </w:trPr>
        <w:tc>
          <w:tcPr>
            <w:tcW w:w="16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27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34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5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29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28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65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35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28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19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2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c>
          <w:tcPr>
            <w:tcW w:w="33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FD4740" w:rsidRDefault="00FD4740">
            <w:pPr>
              <w:pStyle w:val="table10"/>
              <w:jc w:val="center"/>
            </w:pPr>
            <w:r>
              <w:t> </w:t>
            </w:r>
          </w:p>
        </w:tc>
      </w:tr>
    </w:tbl>
    <w:p w:rsidR="00FD4740" w:rsidRDefault="00FD4740">
      <w:pPr>
        <w:pStyle w:val="newncpi"/>
      </w:pPr>
      <w:r>
        <w:t> </w:t>
      </w:r>
    </w:p>
    <w:p w:rsidR="00FD4740" w:rsidRDefault="00FD4740">
      <w:pPr>
        <w:pStyle w:val="newncpi"/>
      </w:pPr>
      <w:r>
        <w:t> </w:t>
      </w:r>
    </w:p>
    <w:p w:rsidR="008653B9" w:rsidRDefault="008653B9"/>
    <w:sectPr w:rsidR="008653B9" w:rsidSect="00FD4740">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DE" w:rsidRDefault="00C976DE" w:rsidP="00FD4740">
      <w:pPr>
        <w:spacing w:after="0" w:line="240" w:lineRule="auto"/>
      </w:pPr>
      <w:r>
        <w:separator/>
      </w:r>
    </w:p>
  </w:endnote>
  <w:endnote w:type="continuationSeparator" w:id="0">
    <w:p w:rsidR="00C976DE" w:rsidRDefault="00C976DE" w:rsidP="00FD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0" w:rsidRDefault="00FD47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0" w:rsidRDefault="00FD47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D4740" w:rsidTr="00FD4740">
      <w:tc>
        <w:tcPr>
          <w:tcW w:w="1800" w:type="dxa"/>
          <w:shd w:val="clear" w:color="auto" w:fill="auto"/>
          <w:vAlign w:val="center"/>
        </w:tcPr>
        <w:p w:rsidR="00FD4740" w:rsidRDefault="00FD4740">
          <w:pPr>
            <w:pStyle w:val="a5"/>
          </w:pPr>
          <w:r>
            <w:rPr>
              <w:noProof/>
              <w:lang w:eastAsia="ru-RU"/>
            </w:rPr>
            <w:drawing>
              <wp:inline distT="0" distB="0" distL="0" distR="0" wp14:anchorId="74FEEC9A" wp14:editId="72C7CA73">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D4740" w:rsidRDefault="00FD474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D4740" w:rsidRDefault="00FD474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03.11.2022</w:t>
          </w:r>
        </w:p>
        <w:p w:rsidR="00FD4740" w:rsidRPr="00FD4740" w:rsidRDefault="00FD474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D4740" w:rsidRDefault="00FD47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DE" w:rsidRDefault="00C976DE" w:rsidP="00FD4740">
      <w:pPr>
        <w:spacing w:after="0" w:line="240" w:lineRule="auto"/>
      </w:pPr>
      <w:r>
        <w:separator/>
      </w:r>
    </w:p>
  </w:footnote>
  <w:footnote w:type="continuationSeparator" w:id="0">
    <w:p w:rsidR="00C976DE" w:rsidRDefault="00C976DE" w:rsidP="00FD4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0" w:rsidRDefault="00FD4740" w:rsidP="00AF5AE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D4740" w:rsidRDefault="00FD474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0" w:rsidRPr="00FD4740" w:rsidRDefault="00FD4740" w:rsidP="00AF5AEB">
    <w:pPr>
      <w:pStyle w:val="a3"/>
      <w:framePr w:wrap="around" w:vAnchor="text" w:hAnchor="margin" w:xAlign="center" w:y="1"/>
      <w:rPr>
        <w:rStyle w:val="a7"/>
        <w:rFonts w:ascii="Times New Roman" w:hAnsi="Times New Roman" w:cs="Times New Roman"/>
        <w:sz w:val="24"/>
      </w:rPr>
    </w:pPr>
    <w:r w:rsidRPr="00FD4740">
      <w:rPr>
        <w:rStyle w:val="a7"/>
        <w:rFonts w:ascii="Times New Roman" w:hAnsi="Times New Roman" w:cs="Times New Roman"/>
        <w:sz w:val="24"/>
      </w:rPr>
      <w:fldChar w:fldCharType="begin"/>
    </w:r>
    <w:r w:rsidRPr="00FD4740">
      <w:rPr>
        <w:rStyle w:val="a7"/>
        <w:rFonts w:ascii="Times New Roman" w:hAnsi="Times New Roman" w:cs="Times New Roman"/>
        <w:sz w:val="24"/>
      </w:rPr>
      <w:instrText xml:space="preserve">PAGE  </w:instrText>
    </w:r>
    <w:r w:rsidRPr="00FD4740">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FD4740">
      <w:rPr>
        <w:rStyle w:val="a7"/>
        <w:rFonts w:ascii="Times New Roman" w:hAnsi="Times New Roman" w:cs="Times New Roman"/>
        <w:sz w:val="24"/>
      </w:rPr>
      <w:fldChar w:fldCharType="end"/>
    </w:r>
  </w:p>
  <w:p w:rsidR="00FD4740" w:rsidRPr="00FD4740" w:rsidRDefault="00FD4740">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740" w:rsidRDefault="00FD47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740"/>
    <w:rsid w:val="008653B9"/>
    <w:rsid w:val="00C976DE"/>
    <w:rsid w:val="00FD4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D474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D47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D474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D474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D47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FD474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D47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D474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D474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D474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D4740"/>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D474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D4740"/>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D474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D474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D474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D47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D4740"/>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D4740"/>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D4740"/>
    <w:rPr>
      <w:rFonts w:ascii="Times New Roman" w:hAnsi="Times New Roman" w:cs="Times New Roman" w:hint="default"/>
      <w:caps/>
    </w:rPr>
  </w:style>
  <w:style w:type="character" w:customStyle="1" w:styleId="promulgator">
    <w:name w:val="promulgator"/>
    <w:basedOn w:val="a0"/>
    <w:rsid w:val="00FD4740"/>
    <w:rPr>
      <w:rFonts w:ascii="Times New Roman" w:hAnsi="Times New Roman" w:cs="Times New Roman" w:hint="default"/>
      <w:caps/>
    </w:rPr>
  </w:style>
  <w:style w:type="character" w:customStyle="1" w:styleId="datepr">
    <w:name w:val="datepr"/>
    <w:basedOn w:val="a0"/>
    <w:rsid w:val="00FD4740"/>
    <w:rPr>
      <w:rFonts w:ascii="Times New Roman" w:hAnsi="Times New Roman" w:cs="Times New Roman" w:hint="default"/>
    </w:rPr>
  </w:style>
  <w:style w:type="character" w:customStyle="1" w:styleId="number">
    <w:name w:val="number"/>
    <w:basedOn w:val="a0"/>
    <w:rsid w:val="00FD4740"/>
    <w:rPr>
      <w:rFonts w:ascii="Times New Roman" w:hAnsi="Times New Roman" w:cs="Times New Roman" w:hint="default"/>
    </w:rPr>
  </w:style>
  <w:style w:type="character" w:customStyle="1" w:styleId="post">
    <w:name w:val="post"/>
    <w:basedOn w:val="a0"/>
    <w:rsid w:val="00FD4740"/>
    <w:rPr>
      <w:rFonts w:ascii="Times New Roman" w:hAnsi="Times New Roman" w:cs="Times New Roman" w:hint="default"/>
      <w:b/>
      <w:bCs/>
      <w:sz w:val="22"/>
      <w:szCs w:val="22"/>
    </w:rPr>
  </w:style>
  <w:style w:type="character" w:customStyle="1" w:styleId="pers">
    <w:name w:val="pers"/>
    <w:basedOn w:val="a0"/>
    <w:rsid w:val="00FD4740"/>
    <w:rPr>
      <w:rFonts w:ascii="Times New Roman" w:hAnsi="Times New Roman" w:cs="Times New Roman" w:hint="default"/>
      <w:b/>
      <w:bCs/>
      <w:sz w:val="22"/>
      <w:szCs w:val="22"/>
    </w:rPr>
  </w:style>
  <w:style w:type="paragraph" w:styleId="a3">
    <w:name w:val="header"/>
    <w:basedOn w:val="a"/>
    <w:link w:val="a4"/>
    <w:uiPriority w:val="99"/>
    <w:unhideWhenUsed/>
    <w:rsid w:val="00FD47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4740"/>
  </w:style>
  <w:style w:type="paragraph" w:styleId="a5">
    <w:name w:val="footer"/>
    <w:basedOn w:val="a"/>
    <w:link w:val="a6"/>
    <w:uiPriority w:val="99"/>
    <w:unhideWhenUsed/>
    <w:rsid w:val="00FD47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4740"/>
  </w:style>
  <w:style w:type="character" w:styleId="a7">
    <w:name w:val="page number"/>
    <w:basedOn w:val="a0"/>
    <w:uiPriority w:val="99"/>
    <w:semiHidden/>
    <w:unhideWhenUsed/>
    <w:rsid w:val="00FD4740"/>
  </w:style>
  <w:style w:type="table" w:styleId="a8">
    <w:name w:val="Table Grid"/>
    <w:basedOn w:val="a1"/>
    <w:uiPriority w:val="59"/>
    <w:rsid w:val="00FD4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D474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D474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D474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D474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D47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FD474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D47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D474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D474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D474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D4740"/>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D474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D4740"/>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D474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D474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D474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D474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D4740"/>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D4740"/>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D4740"/>
    <w:rPr>
      <w:rFonts w:ascii="Times New Roman" w:hAnsi="Times New Roman" w:cs="Times New Roman" w:hint="default"/>
      <w:caps/>
    </w:rPr>
  </w:style>
  <w:style w:type="character" w:customStyle="1" w:styleId="promulgator">
    <w:name w:val="promulgator"/>
    <w:basedOn w:val="a0"/>
    <w:rsid w:val="00FD4740"/>
    <w:rPr>
      <w:rFonts w:ascii="Times New Roman" w:hAnsi="Times New Roman" w:cs="Times New Roman" w:hint="default"/>
      <w:caps/>
    </w:rPr>
  </w:style>
  <w:style w:type="character" w:customStyle="1" w:styleId="datepr">
    <w:name w:val="datepr"/>
    <w:basedOn w:val="a0"/>
    <w:rsid w:val="00FD4740"/>
    <w:rPr>
      <w:rFonts w:ascii="Times New Roman" w:hAnsi="Times New Roman" w:cs="Times New Roman" w:hint="default"/>
    </w:rPr>
  </w:style>
  <w:style w:type="character" w:customStyle="1" w:styleId="number">
    <w:name w:val="number"/>
    <w:basedOn w:val="a0"/>
    <w:rsid w:val="00FD4740"/>
    <w:rPr>
      <w:rFonts w:ascii="Times New Roman" w:hAnsi="Times New Roman" w:cs="Times New Roman" w:hint="default"/>
    </w:rPr>
  </w:style>
  <w:style w:type="character" w:customStyle="1" w:styleId="post">
    <w:name w:val="post"/>
    <w:basedOn w:val="a0"/>
    <w:rsid w:val="00FD4740"/>
    <w:rPr>
      <w:rFonts w:ascii="Times New Roman" w:hAnsi="Times New Roman" w:cs="Times New Roman" w:hint="default"/>
      <w:b/>
      <w:bCs/>
      <w:sz w:val="22"/>
      <w:szCs w:val="22"/>
    </w:rPr>
  </w:style>
  <w:style w:type="character" w:customStyle="1" w:styleId="pers">
    <w:name w:val="pers"/>
    <w:basedOn w:val="a0"/>
    <w:rsid w:val="00FD4740"/>
    <w:rPr>
      <w:rFonts w:ascii="Times New Roman" w:hAnsi="Times New Roman" w:cs="Times New Roman" w:hint="default"/>
      <w:b/>
      <w:bCs/>
      <w:sz w:val="22"/>
      <w:szCs w:val="22"/>
    </w:rPr>
  </w:style>
  <w:style w:type="paragraph" w:styleId="a3">
    <w:name w:val="header"/>
    <w:basedOn w:val="a"/>
    <w:link w:val="a4"/>
    <w:uiPriority w:val="99"/>
    <w:unhideWhenUsed/>
    <w:rsid w:val="00FD47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4740"/>
  </w:style>
  <w:style w:type="paragraph" w:styleId="a5">
    <w:name w:val="footer"/>
    <w:basedOn w:val="a"/>
    <w:link w:val="a6"/>
    <w:uiPriority w:val="99"/>
    <w:unhideWhenUsed/>
    <w:rsid w:val="00FD47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4740"/>
  </w:style>
  <w:style w:type="character" w:styleId="a7">
    <w:name w:val="page number"/>
    <w:basedOn w:val="a0"/>
    <w:uiPriority w:val="99"/>
    <w:semiHidden/>
    <w:unhideWhenUsed/>
    <w:rsid w:val="00FD4740"/>
  </w:style>
  <w:style w:type="table" w:styleId="a8">
    <w:name w:val="Table Grid"/>
    <w:basedOn w:val="a1"/>
    <w:uiPriority w:val="59"/>
    <w:rsid w:val="00FD47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4139</Words>
  <Characters>33285</Characters>
  <Application>Microsoft Office Word</Application>
  <DocSecurity>0</DocSecurity>
  <Lines>951</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Хутко</dc:creator>
  <cp:lastModifiedBy>Надежда В. Хутко</cp:lastModifiedBy>
  <cp:revision>1</cp:revision>
  <dcterms:created xsi:type="dcterms:W3CDTF">2022-11-03T13:18:00Z</dcterms:created>
  <dcterms:modified xsi:type="dcterms:W3CDTF">2022-11-03T13:19:00Z</dcterms:modified>
</cp:coreProperties>
</file>